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6438"/>
    <w:bookmarkStart w:id="3" w:name="_Toc373507623"/>
    <w:bookmarkStart w:id="4" w:name="_Toc373764413"/>
    <w:bookmarkStart w:id="5" w:name="_Toc374021321"/>
    <w:bookmarkStart w:id="6" w:name="_Toc374022595"/>
    <w:bookmarkStart w:id="7" w:name="_Toc374096471"/>
    <w:p w14:paraId="3CCFFDCF" w14:textId="77777777" w:rsidR="009E1EB2" w:rsidRPr="008F1EEF" w:rsidRDefault="00767F68" w:rsidP="008F1EEF">
      <w:pPr>
        <w:keepNext/>
        <w:spacing w:before="0" w:after="200" w:line="240" w:lineRule="auto"/>
        <w:outlineLvl w:val="0"/>
        <w:rPr>
          <w:rStyle w:val="Heading1Char"/>
          <w:rFonts w:asciiTheme="minorHAnsi" w:hAnsiTheme="minorHAnsi"/>
        </w:rPr>
      </w:pPr>
      <w:sdt>
        <w:sdtPr>
          <w:rPr>
            <w:rFonts w:asciiTheme="majorHAnsi" w:eastAsia="Times New Roman" w:hAnsiTheme="majorHAnsi" w:cs="Times New Roman"/>
            <w:b/>
            <w:bCs/>
            <w:color w:val="365F91" w:themeColor="accent1" w:themeShade="BF"/>
            <w:sz w:val="28"/>
            <w:szCs w:val="24"/>
            <w:lang w:eastAsia="en-US"/>
          </w:rPr>
          <w:alias w:val="Activity"/>
          <w:tag w:val="Acitivty"/>
          <w:id w:val="609788782"/>
          <w:placeholder>
            <w:docPart w:val="557922A58EC5404B9CCCE0FF9F26ACAD"/>
          </w:placeholder>
        </w:sdtPr>
        <w:sdtEndPr>
          <w:rPr>
            <w:rStyle w:val="Heading1Char"/>
            <w:rFonts w:eastAsiaTheme="majorEastAsia" w:cstheme="majorBidi"/>
            <w:szCs w:val="28"/>
          </w:rPr>
        </w:sdtEndPr>
        <w:sdtContent>
          <w:r w:rsidR="009E1EB2" w:rsidRPr="008F1EEF">
            <w:rPr>
              <w:rFonts w:eastAsia="Times New Roman" w:cs="Times New Roman"/>
              <w:b/>
              <w:bCs/>
              <w:color w:val="FF0000"/>
              <w:sz w:val="28"/>
              <w:szCs w:val="24"/>
              <w:lang w:eastAsia="en-US"/>
            </w:rPr>
            <w:t>DIAG-5</w:t>
          </w:r>
        </w:sdtContent>
      </w:sdt>
      <w:r w:rsidR="009E1EB2" w:rsidRPr="008F1EEF">
        <w:rPr>
          <w:rStyle w:val="Heading1Char"/>
          <w:rFonts w:asciiTheme="minorHAnsi" w:hAnsiTheme="minorHAnsi"/>
        </w:rPr>
        <w:t xml:space="preserve">  </w:t>
      </w:r>
      <w:bookmarkEnd w:id="0"/>
      <w:bookmarkEnd w:id="1"/>
      <w:r w:rsidR="009E1EB2" w:rsidRPr="008F1EEF">
        <w:rPr>
          <w:rStyle w:val="Heading1Char"/>
          <w:rFonts w:asciiTheme="minorHAnsi" w:hAnsiTheme="minorHAnsi"/>
        </w:rPr>
        <w:t>Field test of an activation probe</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767F68" w:rsidRPr="00767F68" w14:paraId="531C7C3B" w14:textId="77777777" w:rsidTr="00864B7F">
        <w:tc>
          <w:tcPr>
            <w:tcW w:w="2694" w:type="dxa"/>
            <w:shd w:val="clear" w:color="auto" w:fill="F2F2F2" w:themeFill="background1" w:themeFillShade="F2"/>
          </w:tcPr>
          <w:p w14:paraId="1248C81E" w14:textId="4C7D1976" w:rsidR="009E1EB2" w:rsidRPr="00767F68" w:rsidRDefault="009E1EB2" w:rsidP="009E1EB2">
            <w:pPr>
              <w:tabs>
                <w:tab w:val="left" w:pos="405"/>
                <w:tab w:val="left" w:pos="1276"/>
              </w:tabs>
              <w:spacing w:before="0" w:after="0"/>
              <w:jc w:val="both"/>
              <w:rPr>
                <w:rFonts w:eastAsia="Times New Roman" w:cs="Times New Roman"/>
                <w:b/>
                <w:color w:val="000000"/>
                <w:sz w:val="22"/>
                <w:szCs w:val="22"/>
              </w:rPr>
            </w:pPr>
            <w:r w:rsidRPr="00767F68">
              <w:rPr>
                <w:rFonts w:eastAsia="Times New Roman" w:cs="Times New Roman"/>
                <w:b/>
                <w:color w:val="000000"/>
                <w:sz w:val="22"/>
                <w:szCs w:val="22"/>
              </w:rPr>
              <w:t>TG priority:</w:t>
            </w:r>
            <w:r w:rsidRPr="00767F68">
              <w:rPr>
                <w:rFonts w:eastAsia="Times New Roman" w:cs="Times New Roman"/>
                <w:b/>
                <w:color w:val="000000"/>
                <w:sz w:val="22"/>
                <w:szCs w:val="22"/>
              </w:rPr>
              <w:tab/>
            </w:r>
            <w:sdt>
              <w:sdtPr>
                <w:rPr>
                  <w:rFonts w:eastAsia="Times New Roman" w:cs="Times New Roman"/>
                  <w:color w:val="000000"/>
                </w:rPr>
                <w:alias w:val="TG priority"/>
                <w:tag w:val="TG priority"/>
                <w:id w:val="1176391356"/>
                <w:placeholder>
                  <w:docPart w:val="3EF51C5E370B44CCAD8BDB002FA67B2D"/>
                </w:placeholder>
                <w:comboBox>
                  <w:listItem w:displayText="Moderate" w:value="Moderate"/>
                  <w:listItem w:displayText="High" w:value="High"/>
                  <w:listItem w:displayText="Critical" w:value="Critical"/>
                  <w:listItem w:displayText="                      " w:value="Blank"/>
                </w:comboBox>
              </w:sdtPr>
              <w:sdtEndPr/>
              <w:sdtContent>
                <w:r w:rsidR="00204653" w:rsidRPr="00767F68">
                  <w:rPr>
                    <w:rFonts w:eastAsia="Times New Roman" w:cs="Times New Roman"/>
                    <w:color w:val="000000"/>
                    <w:sz w:val="22"/>
                    <w:szCs w:val="22"/>
                  </w:rPr>
                  <w:t>High</w:t>
                </w:r>
              </w:sdtContent>
            </w:sdt>
            <w:r w:rsidRPr="00767F68">
              <w:rPr>
                <w:rFonts w:eastAsia="Times New Roman" w:cs="Times New Roman"/>
                <w:b/>
                <w:color w:val="000000"/>
                <w:sz w:val="22"/>
                <w:szCs w:val="22"/>
              </w:rPr>
              <w:t xml:space="preserve">   </w:t>
            </w:r>
          </w:p>
        </w:tc>
        <w:tc>
          <w:tcPr>
            <w:tcW w:w="2268" w:type="dxa"/>
            <w:shd w:val="clear" w:color="auto" w:fill="F2F2F2" w:themeFill="background1" w:themeFillShade="F2"/>
          </w:tcPr>
          <w:p w14:paraId="0D31D92E" w14:textId="77777777" w:rsidR="009E1EB2" w:rsidRPr="00767F68" w:rsidRDefault="009E1EB2" w:rsidP="009E1EB2">
            <w:pPr>
              <w:tabs>
                <w:tab w:val="left" w:pos="1167"/>
              </w:tabs>
              <w:spacing w:before="0" w:after="0"/>
              <w:rPr>
                <w:rFonts w:eastAsia="Times New Roman" w:cs="Times New Roman"/>
                <w:b/>
                <w:color w:val="000000"/>
                <w:sz w:val="22"/>
                <w:szCs w:val="22"/>
              </w:rPr>
            </w:pPr>
            <w:r w:rsidRPr="00767F68">
              <w:rPr>
                <w:rFonts w:eastAsia="Times New Roman" w:cs="Times New Roman"/>
                <w:b/>
                <w:color w:val="000000"/>
                <w:sz w:val="22"/>
                <w:szCs w:val="22"/>
              </w:rPr>
              <w:t>Start date:</w:t>
            </w:r>
            <w:r w:rsidRPr="00767F68">
              <w:rPr>
                <w:rFonts w:eastAsia="Times New Roman" w:cs="Times New Roman"/>
                <w:b/>
                <w:color w:val="000000"/>
                <w:sz w:val="22"/>
                <w:szCs w:val="22"/>
              </w:rPr>
              <w:tab/>
            </w:r>
            <w:sdt>
              <w:sdtPr>
                <w:rPr>
                  <w:rFonts w:eastAsia="Times New Roman" w:cs="Times New Roman"/>
                  <w:color w:val="000000"/>
                </w:rPr>
                <w:alias w:val="Start date"/>
                <w:tag w:val="Start date"/>
                <w:id w:val="-404619657"/>
                <w:placeholder>
                  <w:docPart w:val="A77F7DD92F834CE0B39615293A46908F"/>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767F68">
                  <w:rPr>
                    <w:rFonts w:eastAsia="Times New Roman" w:cs="Times New Roman"/>
                    <w:color w:val="000000"/>
                    <w:sz w:val="22"/>
                    <w:szCs w:val="22"/>
                  </w:rPr>
                  <w:t xml:space="preserve"> </w:t>
                </w:r>
                <w:r w:rsidR="0096234E" w:rsidRPr="00767F68">
                  <w:rPr>
                    <w:rFonts w:eastAsia="Times New Roman" w:cs="Times New Roman"/>
                    <w:color w:val="000000"/>
                    <w:sz w:val="22"/>
                    <w:szCs w:val="22"/>
                  </w:rPr>
                  <w:t>2012</w:t>
                </w:r>
                <w:r w:rsidRPr="00767F68">
                  <w:rPr>
                    <w:rFonts w:eastAsia="Times New Roman" w:cs="Times New Roman"/>
                    <w:color w:val="000000"/>
                    <w:sz w:val="22"/>
                    <w:szCs w:val="22"/>
                  </w:rPr>
                  <w:t xml:space="preserve">              </w:t>
                </w:r>
              </w:sdtContent>
            </w:sdt>
          </w:p>
        </w:tc>
        <w:tc>
          <w:tcPr>
            <w:tcW w:w="2126" w:type="dxa"/>
            <w:shd w:val="clear" w:color="auto" w:fill="F2F2F2" w:themeFill="background1" w:themeFillShade="F2"/>
          </w:tcPr>
          <w:p w14:paraId="4C65689E" w14:textId="77777777" w:rsidR="009E1EB2" w:rsidRPr="00767F68" w:rsidRDefault="009E1EB2" w:rsidP="009E1EB2">
            <w:pPr>
              <w:spacing w:before="0" w:after="0"/>
              <w:rPr>
                <w:rFonts w:eastAsia="Times New Roman" w:cs="Times New Roman"/>
                <w:b/>
                <w:color w:val="000000"/>
                <w:sz w:val="22"/>
                <w:szCs w:val="22"/>
              </w:rPr>
            </w:pPr>
            <w:r w:rsidRPr="00767F68">
              <w:rPr>
                <w:rFonts w:eastAsia="Times New Roman" w:cs="Times New Roman"/>
                <w:b/>
                <w:color w:val="000000"/>
                <w:sz w:val="22"/>
                <w:szCs w:val="22"/>
              </w:rPr>
              <w:t xml:space="preserve">Status:  </w:t>
            </w:r>
            <w:r w:rsidRPr="00767F68">
              <w:rPr>
                <w:rFonts w:eastAsia="Times New Roman" w:cs="Times New Roman"/>
                <w:color w:val="000000"/>
                <w:sz w:val="22"/>
                <w:szCs w:val="22"/>
              </w:rPr>
              <w:t xml:space="preserve"> </w:t>
            </w:r>
            <w:sdt>
              <w:sdtPr>
                <w:rPr>
                  <w:rFonts w:eastAsia="Times New Roman" w:cs="Times New Roman"/>
                  <w:color w:val="000000"/>
                </w:rPr>
                <w:alias w:val="Status"/>
                <w:tag w:val="Status"/>
                <w:id w:val="1606624204"/>
                <w:placeholder>
                  <w:docPart w:val="EF70127822684871902726B59D8C854E"/>
                </w:placeholder>
                <w:comboBox>
                  <w:listItem w:displayText="New" w:value="New"/>
                  <w:listItem w:displayText="On-going" w:value="On-going"/>
                  <w:listItem w:displayText="Closing" w:value="Closing"/>
                  <w:listItem w:displayText="              " w:value="Blank"/>
                </w:comboBox>
              </w:sdtPr>
              <w:sdtEndPr/>
              <w:sdtContent>
                <w:r w:rsidRPr="00767F68">
                  <w:rPr>
                    <w:rFonts w:eastAsia="Times New Roman" w:cs="Times New Roman"/>
                    <w:color w:val="000000"/>
                    <w:sz w:val="22"/>
                    <w:szCs w:val="22"/>
                  </w:rPr>
                  <w:t>On-going</w:t>
                </w:r>
              </w:sdtContent>
            </w:sdt>
          </w:p>
        </w:tc>
        <w:tc>
          <w:tcPr>
            <w:tcW w:w="2835" w:type="dxa"/>
            <w:shd w:val="clear" w:color="auto" w:fill="F2F2F2" w:themeFill="background1" w:themeFillShade="F2"/>
            <w:vAlign w:val="center"/>
          </w:tcPr>
          <w:p w14:paraId="696B43FF" w14:textId="77777777" w:rsidR="009E1EB2" w:rsidRPr="00767F68" w:rsidRDefault="009E1EB2" w:rsidP="009E1EB2">
            <w:pPr>
              <w:spacing w:before="0" w:after="0"/>
              <w:rPr>
                <w:rFonts w:eastAsia="Times New Roman" w:cs="Times New Roman"/>
                <w:b/>
                <w:color w:val="000000"/>
                <w:sz w:val="22"/>
                <w:szCs w:val="22"/>
              </w:rPr>
            </w:pPr>
            <w:r w:rsidRPr="00767F68">
              <w:rPr>
                <w:rFonts w:eastAsia="Times New Roman" w:cs="Times New Roman"/>
                <w:b/>
                <w:color w:val="000000"/>
                <w:sz w:val="22"/>
                <w:szCs w:val="22"/>
              </w:rPr>
              <w:t xml:space="preserve">Personnel exchange:  </w:t>
            </w:r>
            <w:r w:rsidRPr="00767F68">
              <w:rPr>
                <w:rFonts w:eastAsia="Times New Roman" w:cs="Times New Roman"/>
                <w:color w:val="000000"/>
                <w:sz w:val="22"/>
                <w:szCs w:val="22"/>
              </w:rPr>
              <w:t xml:space="preserve"> </w:t>
            </w:r>
            <w:sdt>
              <w:sdtPr>
                <w:rPr>
                  <w:rFonts w:eastAsia="Times New Roman" w:cs="Times New Roman"/>
                  <w:color w:val="000000"/>
                </w:rPr>
                <w:alias w:val="Personnel exchange"/>
                <w:tag w:val="Personnel exchange"/>
                <w:id w:val="95229819"/>
                <w:placeholder>
                  <w:docPart w:val="263976FA5ED240ECBBE0A603C2E6F06C"/>
                </w:placeholder>
                <w:comboBox>
                  <w:listItem w:displayText="Yes" w:value="Yes"/>
                  <w:listItem w:displayText="No" w:value="No"/>
                  <w:listItem w:displayText="     " w:value="Blank"/>
                </w:comboBox>
              </w:sdtPr>
              <w:sdtEndPr/>
              <w:sdtContent>
                <w:r w:rsidR="00F33B7D" w:rsidRPr="00767F68">
                  <w:rPr>
                    <w:rFonts w:eastAsia="Times New Roman" w:cs="Times New Roman"/>
                    <w:color w:val="000000"/>
                    <w:sz w:val="22"/>
                    <w:szCs w:val="22"/>
                  </w:rPr>
                  <w:t>Yes</w:t>
                </w:r>
              </w:sdtContent>
            </w:sdt>
          </w:p>
        </w:tc>
      </w:tr>
      <w:tr w:rsidR="00767F68" w:rsidRPr="00767F68" w14:paraId="306FE896" w14:textId="77777777" w:rsidTr="00864B7F">
        <w:tc>
          <w:tcPr>
            <w:tcW w:w="2694" w:type="dxa"/>
            <w:shd w:val="clear" w:color="auto" w:fill="F2F2F2" w:themeFill="background1" w:themeFillShade="F2"/>
          </w:tcPr>
          <w:p w14:paraId="06D6C12C" w14:textId="51E5F432" w:rsidR="009E1EB2" w:rsidRPr="00767F68" w:rsidRDefault="00493CD9" w:rsidP="00204653">
            <w:pPr>
              <w:tabs>
                <w:tab w:val="left" w:pos="405"/>
                <w:tab w:val="left" w:pos="1276"/>
                <w:tab w:val="left" w:pos="1380"/>
              </w:tabs>
              <w:spacing w:before="0" w:after="0"/>
              <w:rPr>
                <w:rFonts w:eastAsia="Times New Roman" w:cs="Times New Roman"/>
                <w:b/>
                <w:color w:val="000000"/>
                <w:sz w:val="22"/>
                <w:szCs w:val="22"/>
              </w:rPr>
            </w:pPr>
            <w:r w:rsidRPr="00767F68">
              <w:rPr>
                <w:rFonts w:eastAsia="Times New Roman" w:cs="Times New Roman"/>
                <w:b/>
                <w:color w:val="000000"/>
                <w:sz w:val="22"/>
                <w:szCs w:val="22"/>
              </w:rPr>
              <w:t>IO priority:</w:t>
            </w:r>
            <w:r w:rsidRPr="00767F68">
              <w:rPr>
                <w:rFonts w:eastAsia="Times New Roman" w:cs="Times New Roman"/>
                <w:b/>
                <w:color w:val="000000"/>
                <w:sz w:val="22"/>
                <w:szCs w:val="22"/>
              </w:rPr>
              <w:tab/>
            </w:r>
            <w:sdt>
              <w:sdtPr>
                <w:rPr>
                  <w:rFonts w:eastAsia="Times New Roman" w:cs="Times New Roman"/>
                  <w:color w:val="000000"/>
                </w:rPr>
                <w:alias w:val="IO priority"/>
                <w:tag w:val="IO priority"/>
                <w:id w:val="1146947473"/>
                <w:placeholder>
                  <w:docPart w:val="86D5AB6038974C0DB851F287B28835E3"/>
                </w:placeholder>
                <w:comboBox>
                  <w:listItem w:displayText="Moderate" w:value="Moderate"/>
                  <w:listItem w:displayText="High" w:value="High"/>
                  <w:listItem w:displayText="Critical" w:value="Critical"/>
                  <w:listItem w:displayText="                    " w:value="Blank                "/>
                </w:comboBox>
              </w:sdtPr>
              <w:sdtEndPr/>
              <w:sdtContent>
                <w:r w:rsidR="003C2E07" w:rsidRPr="00767F68">
                  <w:rPr>
                    <w:rFonts w:eastAsia="Times New Roman" w:cs="Times New Roman"/>
                    <w:color w:val="000000"/>
                  </w:rPr>
                  <w:t xml:space="preserve">                    </w:t>
                </w:r>
              </w:sdtContent>
            </w:sdt>
          </w:p>
        </w:tc>
        <w:tc>
          <w:tcPr>
            <w:tcW w:w="2268" w:type="dxa"/>
            <w:shd w:val="clear" w:color="auto" w:fill="F2F2F2" w:themeFill="background1" w:themeFillShade="F2"/>
          </w:tcPr>
          <w:p w14:paraId="77BD7160" w14:textId="77777777" w:rsidR="009E1EB2" w:rsidRPr="00767F68" w:rsidRDefault="009E1EB2" w:rsidP="009E1EB2">
            <w:pPr>
              <w:tabs>
                <w:tab w:val="left" w:pos="1167"/>
              </w:tabs>
              <w:spacing w:before="0" w:after="0"/>
              <w:rPr>
                <w:rFonts w:eastAsia="Times New Roman" w:cs="Times New Roman"/>
                <w:b/>
                <w:color w:val="000000"/>
                <w:sz w:val="22"/>
                <w:szCs w:val="22"/>
              </w:rPr>
            </w:pPr>
            <w:r w:rsidRPr="00767F68">
              <w:rPr>
                <w:rFonts w:eastAsia="Times New Roman" w:cs="Times New Roman"/>
                <w:b/>
                <w:color w:val="000000"/>
                <w:sz w:val="22"/>
                <w:szCs w:val="22"/>
              </w:rPr>
              <w:t>End date:</w:t>
            </w:r>
            <w:r w:rsidRPr="00767F68">
              <w:rPr>
                <w:rFonts w:eastAsia="Times New Roman" w:cs="Times New Roman"/>
                <w:b/>
                <w:color w:val="000000"/>
                <w:sz w:val="22"/>
                <w:szCs w:val="22"/>
              </w:rPr>
              <w:tab/>
            </w:r>
            <w:sdt>
              <w:sdtPr>
                <w:rPr>
                  <w:rFonts w:eastAsia="Times New Roman" w:cs="Times New Roman"/>
                  <w:color w:val="000000"/>
                </w:rPr>
                <w:alias w:val="End date"/>
                <w:tag w:val="End date"/>
                <w:id w:val="1966073242"/>
                <w:placeholder>
                  <w:docPart w:val="8F72507E1FCF47DE9311DD2EC45B287D"/>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767F68">
                  <w:rPr>
                    <w:rFonts w:eastAsia="Times New Roman" w:cs="Times New Roman"/>
                    <w:color w:val="000000"/>
                    <w:sz w:val="22"/>
                    <w:szCs w:val="22"/>
                  </w:rPr>
                  <w:t xml:space="preserve">                </w:t>
                </w:r>
              </w:sdtContent>
            </w:sdt>
          </w:p>
        </w:tc>
        <w:tc>
          <w:tcPr>
            <w:tcW w:w="4961" w:type="dxa"/>
            <w:gridSpan w:val="2"/>
            <w:shd w:val="clear" w:color="auto" w:fill="F2F2F2" w:themeFill="background1" w:themeFillShade="F2"/>
          </w:tcPr>
          <w:p w14:paraId="39B35926" w14:textId="77777777" w:rsidR="009E1EB2" w:rsidRPr="00767F68" w:rsidRDefault="009E1EB2" w:rsidP="00F33B7D">
            <w:pPr>
              <w:spacing w:before="0" w:after="0"/>
              <w:jc w:val="both"/>
              <w:rPr>
                <w:rFonts w:eastAsia="Times New Roman" w:cs="Times New Roman"/>
                <w:b/>
                <w:color w:val="000000"/>
                <w:sz w:val="22"/>
                <w:szCs w:val="22"/>
              </w:rPr>
            </w:pPr>
            <w:r w:rsidRPr="00767F68">
              <w:rPr>
                <w:rFonts w:eastAsia="Times New Roman" w:cs="Times New Roman"/>
                <w:b/>
                <w:color w:val="000000"/>
                <w:sz w:val="22"/>
                <w:szCs w:val="22"/>
              </w:rPr>
              <w:t xml:space="preserve">Motivation:   </w:t>
            </w:r>
            <w:sdt>
              <w:sdtPr>
                <w:rPr>
                  <w:rFonts w:eastAsia="Times New Roman" w:cs="Times New Roman"/>
                  <w:color w:val="000000"/>
                </w:rPr>
                <w:alias w:val="Motivation"/>
                <w:tag w:val="Motivation"/>
                <w:id w:val="106014815"/>
                <w:placeholder>
                  <w:docPart w:val="4D3C07D703B64E3D814338E999BC8C5B"/>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767F68">
                  <w:rPr>
                    <w:rFonts w:eastAsia="Times New Roman" w:cs="Times New Roman"/>
                    <w:color w:val="000000"/>
                    <w:sz w:val="22"/>
                    <w:szCs w:val="22"/>
                  </w:rPr>
                  <w:t xml:space="preserve">    </w:t>
                </w:r>
                <w:r w:rsidR="00F33B7D" w:rsidRPr="00767F68">
                  <w:rPr>
                    <w:rFonts w:eastAsia="Times New Roman" w:cs="Times New Roman"/>
                    <w:color w:val="000000"/>
                    <w:sz w:val="22"/>
                    <w:szCs w:val="22"/>
                  </w:rPr>
                  <w:t>Diagnostic concept test</w:t>
                </w:r>
                <w:r w:rsidRPr="00767F68">
                  <w:rPr>
                    <w:rFonts w:eastAsia="Times New Roman" w:cs="Times New Roman"/>
                    <w:color w:val="000000"/>
                    <w:sz w:val="22"/>
                    <w:szCs w:val="22"/>
                  </w:rPr>
                  <w:t xml:space="preserve">                        </w:t>
                </w:r>
              </w:sdtContent>
            </w:sdt>
          </w:p>
        </w:tc>
      </w:tr>
    </w:tbl>
    <w:p w14:paraId="503A9DE7" w14:textId="77777777" w:rsidR="009E1EB2" w:rsidRPr="009E1EB2" w:rsidRDefault="009E1EB2" w:rsidP="009E1EB2">
      <w:pPr>
        <w:spacing w:before="0"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418"/>
        <w:gridCol w:w="1134"/>
        <w:gridCol w:w="1417"/>
        <w:gridCol w:w="1559"/>
        <w:gridCol w:w="1560"/>
        <w:gridCol w:w="1559"/>
      </w:tblGrid>
      <w:tr w:rsidR="00767F68" w:rsidRPr="00767F68" w14:paraId="6D6B8DA8" w14:textId="77777777" w:rsidTr="003C2E07">
        <w:tc>
          <w:tcPr>
            <w:tcW w:w="1276" w:type="dxa"/>
            <w:vMerge w:val="restart"/>
            <w:shd w:val="clear" w:color="auto" w:fill="D9D9D9" w:themeFill="background1" w:themeFillShade="D9"/>
          </w:tcPr>
          <w:p w14:paraId="73C897D5" w14:textId="5AEB3CA7" w:rsidR="00DC79EC" w:rsidRPr="00767F68" w:rsidRDefault="00DC79EC" w:rsidP="009E1EB2">
            <w:pPr>
              <w:spacing w:before="0" w:after="0" w:line="240" w:lineRule="auto"/>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Device</w:t>
            </w:r>
            <w:r w:rsidR="003C2E07" w:rsidRPr="00767F68">
              <w:rPr>
                <w:rFonts w:ascii="Calibri" w:eastAsia="Times New Roman" w:hAnsi="Calibri" w:cs="Times New Roman"/>
                <w:b/>
                <w:color w:val="000000"/>
                <w:lang w:val="en-US" w:eastAsia="en-US"/>
              </w:rPr>
              <w:t xml:space="preserve"> / Association</w:t>
            </w:r>
          </w:p>
        </w:tc>
        <w:tc>
          <w:tcPr>
            <w:tcW w:w="1418" w:type="dxa"/>
            <w:vMerge w:val="restart"/>
            <w:shd w:val="clear" w:color="auto" w:fill="D9D9D9" w:themeFill="background1" w:themeFillShade="D9"/>
          </w:tcPr>
          <w:p w14:paraId="1D269F17" w14:textId="77777777" w:rsidR="00DC79EC" w:rsidRPr="00767F68" w:rsidRDefault="00DC79EC" w:rsidP="009E1EB2">
            <w:pPr>
              <w:spacing w:before="0" w:after="0" w:line="240" w:lineRule="auto"/>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Contact</w:t>
            </w:r>
          </w:p>
          <w:p w14:paraId="7175BC50" w14:textId="6DB206F3" w:rsidR="003C2E07" w:rsidRPr="00767F68" w:rsidRDefault="003C2E07" w:rsidP="009E1EB2">
            <w:pPr>
              <w:spacing w:before="0" w:after="0" w:line="240" w:lineRule="auto"/>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Person</w:t>
            </w:r>
          </w:p>
        </w:tc>
        <w:tc>
          <w:tcPr>
            <w:tcW w:w="1134" w:type="dxa"/>
            <w:vMerge w:val="restart"/>
            <w:shd w:val="clear" w:color="auto" w:fill="D9D9D9" w:themeFill="background1" w:themeFillShade="D9"/>
          </w:tcPr>
          <w:p w14:paraId="3E1002F1" w14:textId="7DD5F6D4" w:rsidR="00DC79EC" w:rsidRPr="00767F68" w:rsidRDefault="003C2E07" w:rsidP="003C2E07">
            <w:pPr>
              <w:spacing w:before="0" w:after="0" w:line="240" w:lineRule="auto"/>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 xml:space="preserve">2016 </w:t>
            </w:r>
            <w:r w:rsidR="00DC79EC" w:rsidRPr="00767F68">
              <w:rPr>
                <w:rFonts w:ascii="Calibri" w:eastAsia="Times New Roman" w:hAnsi="Calibri" w:cs="Times New Roman"/>
                <w:b/>
                <w:color w:val="000000"/>
                <w:lang w:val="en-US" w:eastAsia="en-US"/>
              </w:rPr>
              <w:t>TG</w:t>
            </w:r>
            <w:r w:rsidR="00DC79EC" w:rsidRPr="00767F68">
              <w:rPr>
                <w:rFonts w:ascii="Calibri" w:eastAsia="Times New Roman" w:hAnsi="Calibri" w:cs="Times New Roman"/>
                <w:b/>
                <w:color w:val="000000"/>
                <w:lang w:val="en-US" w:eastAsia="en-US"/>
              </w:rPr>
              <w:br/>
              <w:t>Request</w:t>
            </w:r>
          </w:p>
        </w:tc>
        <w:tc>
          <w:tcPr>
            <w:tcW w:w="6095" w:type="dxa"/>
            <w:gridSpan w:val="4"/>
            <w:shd w:val="clear" w:color="auto" w:fill="D9D9D9" w:themeFill="background1" w:themeFillShade="D9"/>
          </w:tcPr>
          <w:p w14:paraId="4CC645AB" w14:textId="4A44D92E" w:rsidR="00DC79EC" w:rsidRPr="00767F68" w:rsidRDefault="00DC79EC" w:rsidP="009E1EB2">
            <w:pPr>
              <w:spacing w:before="0" w:after="0" w:line="240" w:lineRule="auto"/>
              <w:jc w:val="center"/>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Activity</w:t>
            </w:r>
            <w:r w:rsidR="003C2E07" w:rsidRPr="00767F68">
              <w:rPr>
                <w:rFonts w:ascii="Calibri" w:eastAsia="Times New Roman" w:hAnsi="Calibri" w:cs="Times New Roman"/>
                <w:b/>
                <w:color w:val="000000"/>
                <w:lang w:val="en-US" w:eastAsia="en-US"/>
              </w:rPr>
              <w:t xml:space="preserve"> (from JEX/JA spreadsheet)</w:t>
            </w:r>
          </w:p>
        </w:tc>
      </w:tr>
      <w:tr w:rsidR="00767F68" w:rsidRPr="00767F68" w14:paraId="78AC8A2A" w14:textId="77777777" w:rsidTr="003C2E07">
        <w:tc>
          <w:tcPr>
            <w:tcW w:w="1276" w:type="dxa"/>
            <w:vMerge/>
            <w:shd w:val="clear" w:color="auto" w:fill="D9D9D9" w:themeFill="background1" w:themeFillShade="D9"/>
          </w:tcPr>
          <w:p w14:paraId="52264C62" w14:textId="77777777" w:rsidR="00372366" w:rsidRPr="00767F68" w:rsidRDefault="00372366" w:rsidP="009E1EB2">
            <w:pPr>
              <w:spacing w:before="0" w:after="0" w:line="240" w:lineRule="auto"/>
              <w:rPr>
                <w:rFonts w:ascii="Calibri" w:eastAsia="Times New Roman" w:hAnsi="Calibri" w:cs="Times New Roman"/>
                <w:b/>
                <w:color w:val="000000"/>
                <w:lang w:val="en-US" w:eastAsia="en-US"/>
              </w:rPr>
            </w:pPr>
          </w:p>
        </w:tc>
        <w:tc>
          <w:tcPr>
            <w:tcW w:w="1418" w:type="dxa"/>
            <w:vMerge/>
            <w:shd w:val="clear" w:color="auto" w:fill="D9D9D9" w:themeFill="background1" w:themeFillShade="D9"/>
          </w:tcPr>
          <w:p w14:paraId="224D2A3D" w14:textId="77777777" w:rsidR="00372366" w:rsidRPr="00767F68" w:rsidRDefault="00372366" w:rsidP="009E1EB2">
            <w:pPr>
              <w:spacing w:before="0"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4B7E30C8" w14:textId="77777777" w:rsidR="00372366" w:rsidRPr="00767F68" w:rsidRDefault="00372366" w:rsidP="003C2E07">
            <w:pPr>
              <w:spacing w:before="0" w:after="0" w:line="240" w:lineRule="auto"/>
              <w:rPr>
                <w:rFonts w:ascii="Calibri" w:eastAsia="Times New Roman" w:hAnsi="Calibri" w:cs="Times New Roman"/>
                <w:b/>
                <w:color w:val="000000"/>
                <w:lang w:val="en-US" w:eastAsia="en-US"/>
              </w:rPr>
            </w:pPr>
          </w:p>
        </w:tc>
        <w:tc>
          <w:tcPr>
            <w:tcW w:w="1417" w:type="dxa"/>
            <w:shd w:val="clear" w:color="auto" w:fill="D9D9D9" w:themeFill="background1" w:themeFillShade="D9"/>
          </w:tcPr>
          <w:p w14:paraId="055A2973" w14:textId="074DB750" w:rsidR="00372366" w:rsidRPr="00767F68" w:rsidRDefault="00372366" w:rsidP="009E1EB2">
            <w:pPr>
              <w:spacing w:before="0" w:after="0" w:line="240" w:lineRule="auto"/>
              <w:jc w:val="center"/>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2012</w:t>
            </w:r>
          </w:p>
        </w:tc>
        <w:tc>
          <w:tcPr>
            <w:tcW w:w="1559" w:type="dxa"/>
            <w:shd w:val="clear" w:color="auto" w:fill="D9D9D9" w:themeFill="background1" w:themeFillShade="D9"/>
          </w:tcPr>
          <w:p w14:paraId="6EF4D899" w14:textId="77777777" w:rsidR="00372366" w:rsidRPr="00767F68" w:rsidRDefault="00372366" w:rsidP="009E1EB2">
            <w:pPr>
              <w:spacing w:before="0" w:after="0" w:line="240" w:lineRule="auto"/>
              <w:jc w:val="center"/>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2013</w:t>
            </w:r>
          </w:p>
        </w:tc>
        <w:tc>
          <w:tcPr>
            <w:tcW w:w="1560" w:type="dxa"/>
            <w:shd w:val="clear" w:color="auto" w:fill="D9D9D9" w:themeFill="background1" w:themeFillShade="D9"/>
          </w:tcPr>
          <w:p w14:paraId="42264BC9" w14:textId="77777777" w:rsidR="00372366" w:rsidRPr="00767F68" w:rsidRDefault="00372366" w:rsidP="009E1EB2">
            <w:pPr>
              <w:spacing w:before="0" w:after="0" w:line="240" w:lineRule="auto"/>
              <w:jc w:val="center"/>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2014</w:t>
            </w:r>
          </w:p>
        </w:tc>
        <w:tc>
          <w:tcPr>
            <w:tcW w:w="1559" w:type="dxa"/>
            <w:shd w:val="clear" w:color="auto" w:fill="D9D9D9" w:themeFill="background1" w:themeFillShade="D9"/>
          </w:tcPr>
          <w:p w14:paraId="52362E91" w14:textId="77777777" w:rsidR="00372366" w:rsidRPr="00767F68" w:rsidRDefault="00372366" w:rsidP="009E1EB2">
            <w:pPr>
              <w:spacing w:before="0" w:after="0" w:line="240" w:lineRule="auto"/>
              <w:jc w:val="center"/>
              <w:rPr>
                <w:rFonts w:ascii="Calibri" w:eastAsia="Times New Roman" w:hAnsi="Calibri" w:cs="Times New Roman"/>
                <w:b/>
                <w:color w:val="000000"/>
                <w:lang w:val="en-US" w:eastAsia="en-US"/>
              </w:rPr>
            </w:pPr>
            <w:r w:rsidRPr="00767F68">
              <w:rPr>
                <w:rFonts w:ascii="Calibri" w:eastAsia="Times New Roman" w:hAnsi="Calibri" w:cs="Times New Roman"/>
                <w:b/>
                <w:color w:val="000000"/>
                <w:lang w:val="en-US" w:eastAsia="en-US"/>
              </w:rPr>
              <w:t>2015</w:t>
            </w:r>
          </w:p>
        </w:tc>
      </w:tr>
      <w:tr w:rsidR="00767F68" w:rsidRPr="00767F68" w14:paraId="7DA6EB4E" w14:textId="77777777" w:rsidTr="003C2E07">
        <w:tc>
          <w:tcPr>
            <w:tcW w:w="1276" w:type="dxa"/>
            <w:shd w:val="clear" w:color="auto" w:fill="F2F2F2" w:themeFill="background1" w:themeFillShade="F2"/>
          </w:tcPr>
          <w:p w14:paraId="0E3D59C2" w14:textId="77777777" w:rsidR="00F211B9" w:rsidRPr="00767F68" w:rsidRDefault="00767F68" w:rsidP="009E1EB2">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1C013DD2C3A342BC89F803C7AFE1AFC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F211B9" w:rsidRPr="00767F68">
                  <w:rPr>
                    <w:rFonts w:ascii="Calibri" w:eastAsia="Times New Roman" w:hAnsi="Calibri" w:cs="Times New Roman"/>
                    <w:color w:val="000000"/>
                    <w:lang w:val="en-US" w:eastAsia="en-US"/>
                  </w:rPr>
                  <w:t>AUG</w:t>
                </w:r>
              </w:sdtContent>
            </w:sdt>
            <w:r w:rsidR="00F211B9" w:rsidRPr="00767F68">
              <w:rPr>
                <w:rFonts w:ascii="Calibri" w:eastAsia="Times New Roman" w:hAnsi="Calibri" w:cs="Times New Roman"/>
                <w:color w:val="000000"/>
                <w:lang w:val="en-US" w:eastAsia="en-US"/>
              </w:rPr>
              <w:tab/>
            </w:r>
          </w:p>
        </w:tc>
        <w:tc>
          <w:tcPr>
            <w:tcW w:w="1418" w:type="dxa"/>
            <w:shd w:val="clear" w:color="auto" w:fill="F2F2F2" w:themeFill="background1" w:themeFillShade="F2"/>
          </w:tcPr>
          <w:p w14:paraId="0B5B2D7F" w14:textId="77777777" w:rsidR="007E0B31" w:rsidRPr="00767F68" w:rsidRDefault="007E0B31" w:rsidP="00ED357E">
            <w:pPr>
              <w:spacing w:before="0" w:after="0" w:line="240" w:lineRule="auto"/>
              <w:rPr>
                <w:rFonts w:ascii="Calibri" w:hAnsi="Calibri" w:cs="Times New Roman"/>
                <w:color w:val="000000"/>
                <w:lang w:eastAsia="ja-JP"/>
              </w:rPr>
            </w:pPr>
            <w:r w:rsidRPr="00767F68">
              <w:rPr>
                <w:rFonts w:ascii="Calibri" w:eastAsia="Times New Roman" w:hAnsi="Calibri" w:cs="Times New Roman"/>
                <w:color w:val="000000"/>
                <w:u w:val="single"/>
                <w:lang w:eastAsia="en-US"/>
              </w:rPr>
              <w:t xml:space="preserve">A. </w:t>
            </w:r>
            <w:proofErr w:type="spellStart"/>
            <w:r w:rsidRPr="00767F68">
              <w:rPr>
                <w:rFonts w:ascii="Calibri" w:eastAsia="Times New Roman" w:hAnsi="Calibri" w:cs="Times New Roman"/>
                <w:color w:val="000000"/>
                <w:u w:val="single"/>
                <w:lang w:eastAsia="en-US"/>
              </w:rPr>
              <w:t>Fenyvesi</w:t>
            </w:r>
            <w:proofErr w:type="spellEnd"/>
            <w:r w:rsidRPr="00767F68">
              <w:rPr>
                <w:rFonts w:ascii="Calibri" w:eastAsia="Times New Roman" w:hAnsi="Calibri" w:cs="Times New Roman"/>
                <w:color w:val="000000"/>
                <w:u w:val="single"/>
                <w:lang w:eastAsia="en-US"/>
              </w:rPr>
              <w:t xml:space="preserve"> </w:t>
            </w:r>
            <w:proofErr w:type="spellStart"/>
            <w:r w:rsidRPr="00767F68">
              <w:rPr>
                <w:rFonts w:ascii="Calibri" w:eastAsia="Times New Roman" w:hAnsi="Calibri" w:cs="Times New Roman"/>
                <w:color w:val="000000"/>
                <w:u w:val="single"/>
                <w:lang w:eastAsia="en-US"/>
              </w:rPr>
              <w:t>András</w:t>
            </w:r>
            <w:proofErr w:type="spellEnd"/>
            <w:r w:rsidRPr="00767F68">
              <w:rPr>
                <w:rFonts w:ascii="Calibri" w:eastAsia="Times New Roman" w:hAnsi="Calibri" w:cs="Times New Roman"/>
                <w:color w:val="000000"/>
                <w:u w:val="single"/>
                <w:lang w:eastAsia="en-US"/>
              </w:rPr>
              <w:t xml:space="preserve"> </w:t>
            </w:r>
            <w:r w:rsidRPr="00767F68">
              <w:rPr>
                <w:rFonts w:ascii="Calibri" w:hAnsi="Calibri" w:cs="Times New Roman" w:hint="eastAsia"/>
                <w:color w:val="000000"/>
                <w:lang w:eastAsia="ja-JP"/>
              </w:rPr>
              <w:t>,</w:t>
            </w:r>
          </w:p>
          <w:p w14:paraId="62A91B8D" w14:textId="4AA3DCD1" w:rsidR="00ED357E" w:rsidRPr="00767F68" w:rsidRDefault="00F211B9" w:rsidP="00ED357E">
            <w:pPr>
              <w:spacing w:before="0" w:after="0" w:line="240" w:lineRule="auto"/>
              <w:rPr>
                <w:rFonts w:ascii="Calibri" w:eastAsia="Times New Roman" w:hAnsi="Calibri" w:cs="Times New Roman"/>
                <w:color w:val="000000"/>
                <w:lang w:eastAsia="en-US"/>
              </w:rPr>
            </w:pPr>
            <w:r w:rsidRPr="00767F68">
              <w:rPr>
                <w:rFonts w:ascii="Calibri" w:eastAsia="Times New Roman" w:hAnsi="Calibri" w:cs="Times New Roman"/>
                <w:color w:val="000000"/>
                <w:lang w:eastAsia="en-US"/>
              </w:rPr>
              <w:t xml:space="preserve">A. </w:t>
            </w:r>
            <w:r w:rsidR="00ED357E" w:rsidRPr="00767F68">
              <w:rPr>
                <w:rFonts w:ascii="Calibri" w:eastAsia="Times New Roman" w:hAnsi="Calibri" w:cs="Times New Roman"/>
                <w:color w:val="000000"/>
                <w:lang w:eastAsia="en-US"/>
              </w:rPr>
              <w:t>Herrmann</w:t>
            </w:r>
          </w:p>
        </w:tc>
        <w:tc>
          <w:tcPr>
            <w:tcW w:w="1134" w:type="dxa"/>
            <w:shd w:val="clear" w:color="auto" w:fill="F2F2F2" w:themeFill="background1" w:themeFillShade="F2"/>
          </w:tcPr>
          <w:p w14:paraId="17409293" w14:textId="7EC2A3A1" w:rsidR="00F211B9" w:rsidRPr="00767F68" w:rsidRDefault="00767F68" w:rsidP="003C2E07">
            <w:pPr>
              <w:spacing w:before="0"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08526210"/>
                <w:placeholder>
                  <w:docPart w:val="B8274816E78549158B646ED31F5360A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211B9" w:rsidRPr="00767F68">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0C92D348" w14:textId="432255C1" w:rsidR="00F211B9" w:rsidRPr="00767F68" w:rsidRDefault="00767F68" w:rsidP="009E1EB2">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C733F363DE004E78865773D36BEEC12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211B9" w:rsidRPr="00767F68">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77C02993" w14:textId="0D083964" w:rsidR="00F211B9" w:rsidRPr="00767F68" w:rsidRDefault="00767F68" w:rsidP="009E1EB2">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7449CAAD73264764B20C512EA088079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D357E" w:rsidRPr="00767F68">
                  <w:rPr>
                    <w:rFonts w:ascii="Calibri" w:eastAsia="Times New Roman" w:hAnsi="Calibri" w:cs="Times New Roman"/>
                    <w:color w:val="000000"/>
                    <w:lang w:val="en-US" w:eastAsia="en-US"/>
                  </w:rPr>
                  <w:t>Done</w:t>
                </w:r>
              </w:sdtContent>
            </w:sdt>
          </w:p>
        </w:tc>
        <w:tc>
          <w:tcPr>
            <w:tcW w:w="1560" w:type="dxa"/>
            <w:shd w:val="clear" w:color="auto" w:fill="F2F2F2" w:themeFill="background1" w:themeFillShade="F2"/>
          </w:tcPr>
          <w:p w14:paraId="2207E3FD" w14:textId="78F4D86B" w:rsidR="00F211B9" w:rsidRPr="00767F68" w:rsidRDefault="00767F68" w:rsidP="009E1EB2">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9B6E2AA350BA4F2F8A3F140E12E3A08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211B9" w:rsidRPr="00767F68">
                  <w:rPr>
                    <w:rFonts w:ascii="Calibri" w:eastAsia="Times New Roman" w:hAnsi="Calibri" w:cs="Times New Roman"/>
                    <w:color w:val="000000"/>
                    <w:lang w:val="en-US" w:eastAsia="en-US"/>
                  </w:rPr>
                  <w:t>Considering</w:t>
                </w:r>
              </w:sdtContent>
            </w:sdt>
          </w:p>
        </w:tc>
        <w:tc>
          <w:tcPr>
            <w:tcW w:w="1559" w:type="dxa"/>
            <w:shd w:val="clear" w:color="auto" w:fill="F2F2F2" w:themeFill="background1" w:themeFillShade="F2"/>
          </w:tcPr>
          <w:p w14:paraId="23C236DB" w14:textId="78DE8139" w:rsidR="00F211B9" w:rsidRPr="00767F68" w:rsidRDefault="00767F68" w:rsidP="009E1EB2">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B9BF8A9B331A41109CE9A196830B2CF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2E07" w:rsidRPr="00767F68">
                  <w:rPr>
                    <w:rFonts w:ascii="Calibri" w:eastAsia="Times New Roman" w:hAnsi="Calibri" w:cs="Times New Roman"/>
                    <w:color w:val="000000"/>
                    <w:lang w:val="en-US" w:eastAsia="en-US"/>
                  </w:rPr>
                  <w:t>Analysis</w:t>
                </w:r>
              </w:sdtContent>
            </w:sdt>
          </w:p>
        </w:tc>
      </w:tr>
      <w:tr w:rsidR="00767F68" w:rsidRPr="00767F68" w14:paraId="7D8D3782" w14:textId="77777777" w:rsidTr="003C2E07">
        <w:tc>
          <w:tcPr>
            <w:tcW w:w="1276" w:type="dxa"/>
            <w:shd w:val="clear" w:color="auto" w:fill="F2F2F2" w:themeFill="background1" w:themeFillShade="F2"/>
          </w:tcPr>
          <w:p w14:paraId="48F91DC7" w14:textId="43ED265F" w:rsidR="003C2E07" w:rsidRPr="00767F68" w:rsidRDefault="00767F68" w:rsidP="003C0DC8">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22772075"/>
                <w:placeholder>
                  <w:docPart w:val="DCAA01E644D2411CB4925EDE927A449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C2E07" w:rsidRPr="00767F68">
                  <w:rPr>
                    <w:rFonts w:ascii="Calibri" w:eastAsia="Times New Roman" w:hAnsi="Calibri" w:cs="Times New Roman"/>
                    <w:color w:val="000000"/>
                    <w:lang w:val="en-US" w:eastAsia="en-US"/>
                  </w:rPr>
                  <w:t>KSTAR</w:t>
                </w:r>
              </w:sdtContent>
            </w:sdt>
          </w:p>
        </w:tc>
        <w:tc>
          <w:tcPr>
            <w:tcW w:w="1418" w:type="dxa"/>
            <w:shd w:val="clear" w:color="auto" w:fill="F2F2F2" w:themeFill="background1" w:themeFillShade="F2"/>
          </w:tcPr>
          <w:p w14:paraId="17F8251A" w14:textId="27CB57CD" w:rsidR="003C2E07" w:rsidRPr="00767F68" w:rsidRDefault="003C2E07" w:rsidP="00AC1807">
            <w:pPr>
              <w:spacing w:before="0" w:after="0" w:line="240" w:lineRule="auto"/>
              <w:rPr>
                <w:rFonts w:ascii="Calibri" w:eastAsia="Times New Roman" w:hAnsi="Calibri" w:cs="Times New Roman"/>
                <w:color w:val="000000"/>
                <w:lang w:eastAsia="en-US"/>
              </w:rPr>
            </w:pPr>
            <w:r w:rsidRPr="00767F68">
              <w:rPr>
                <w:color w:val="000000"/>
              </w:rPr>
              <w:t>S.-H. Hong</w:t>
            </w:r>
          </w:p>
        </w:tc>
        <w:tc>
          <w:tcPr>
            <w:tcW w:w="1134" w:type="dxa"/>
            <w:shd w:val="clear" w:color="auto" w:fill="F2F2F2" w:themeFill="background1" w:themeFillShade="F2"/>
          </w:tcPr>
          <w:p w14:paraId="4CE3F389" w14:textId="1606D3C5" w:rsidR="003C2E07" w:rsidRPr="00767F68" w:rsidRDefault="00767F68" w:rsidP="003C2E07">
            <w:pPr>
              <w:spacing w:before="0"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481153969"/>
                <w:placeholder>
                  <w:docPart w:val="AD823A1CA3364D979C9FBFF2F643834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2E07" w:rsidRPr="00767F68">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25B406B3" w14:textId="56E5E736" w:rsidR="003C2E07" w:rsidRPr="00767F68" w:rsidRDefault="00767F68" w:rsidP="00AC1807">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09583692"/>
                <w:placeholder>
                  <w:docPart w:val="D18CC9D538D5457EB2E7904C2F0BAF7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2E07" w:rsidRPr="00767F68">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14:paraId="0671D9F9" w14:textId="37EB560F" w:rsidR="003C2E07" w:rsidRPr="00767F68" w:rsidRDefault="00767F68" w:rsidP="00AC1807">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11996188"/>
                <w:placeholder>
                  <w:docPart w:val="ECC24EC60BE54B3C9F9BEAB44253A24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2E07" w:rsidRPr="00767F68">
                  <w:rPr>
                    <w:rFonts w:ascii="Calibri" w:eastAsia="Times New Roman" w:hAnsi="Calibri" w:cs="Times New Roman"/>
                    <w:color w:val="000000"/>
                    <w:lang w:val="en-US" w:eastAsia="en-US"/>
                  </w:rPr>
                  <w:t xml:space="preserve">          </w:t>
                </w:r>
              </w:sdtContent>
            </w:sdt>
          </w:p>
        </w:tc>
        <w:tc>
          <w:tcPr>
            <w:tcW w:w="1560" w:type="dxa"/>
            <w:shd w:val="clear" w:color="auto" w:fill="F2F2F2" w:themeFill="background1" w:themeFillShade="F2"/>
          </w:tcPr>
          <w:p w14:paraId="58C3C9DF" w14:textId="516A2D68" w:rsidR="003C2E07" w:rsidRPr="00767F68" w:rsidRDefault="00767F68" w:rsidP="00AC1807">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22772078"/>
                <w:placeholder>
                  <w:docPart w:val="7F840A8255F7451AA7EEE4DA1C3631A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2E07" w:rsidRPr="00767F68">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14:paraId="6A24547D" w14:textId="087C39D7" w:rsidR="003C2E07" w:rsidRPr="00767F68" w:rsidRDefault="00767F68" w:rsidP="00AC1807">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22772079"/>
                <w:placeholder>
                  <w:docPart w:val="92540ABDCB5344FABB43D7530403932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D357E" w:rsidRPr="00767F68">
                  <w:rPr>
                    <w:rFonts w:ascii="Calibri" w:eastAsia="Times New Roman" w:hAnsi="Calibri" w:cs="Times New Roman"/>
                    <w:color w:val="000000"/>
                    <w:lang w:val="en-US" w:eastAsia="en-US"/>
                  </w:rPr>
                  <w:t>Done</w:t>
                </w:r>
              </w:sdtContent>
            </w:sdt>
          </w:p>
        </w:tc>
      </w:tr>
    </w:tbl>
    <w:bookmarkEnd w:id="2"/>
    <w:bookmarkEnd w:id="3"/>
    <w:bookmarkEnd w:id="4"/>
    <w:bookmarkEnd w:id="5"/>
    <w:bookmarkEnd w:id="6"/>
    <w:bookmarkEnd w:id="7"/>
    <w:p w14:paraId="7C1B4847" w14:textId="7797EA85" w:rsidR="008F1EEF" w:rsidRDefault="00E326AC" w:rsidP="009023DC">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Results for 2015</w:t>
      </w:r>
    </w:p>
    <w:p w14:paraId="732E3D2B" w14:textId="0708E609" w:rsidR="00AC1807" w:rsidRDefault="00AC1807" w:rsidP="009023DC">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a critical review has been completed for the available activation cross section data that are relevant to the activation probe technique,</w:t>
      </w:r>
    </w:p>
    <w:p w14:paraId="23A9359B" w14:textId="414B270A" w:rsidR="00ED357E" w:rsidRDefault="00ED357E" w:rsidP="00ED357E">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trajectory simulations were performed by experts of KSTAR to provide data for the optimum alignment of the activation probe,</w:t>
      </w:r>
    </w:p>
    <w:p w14:paraId="30AC2B22" w14:textId="2466BC89" w:rsidR="00ED357E" w:rsidRPr="00ED357E" w:rsidRDefault="00ED357E" w:rsidP="00ED357E">
      <w:pPr>
        <w:numPr>
          <w:ilvl w:val="0"/>
          <w:numId w:val="37"/>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discussions were</w:t>
      </w:r>
      <w:r w:rsidRPr="00C14ED1">
        <w:rPr>
          <w:rFonts w:ascii="Calibri" w:eastAsia="MS ??" w:hAnsi="Calibri" w:cs="Times New Roman"/>
          <w:lang w:val="en-US" w:eastAsia="en-US"/>
        </w:rPr>
        <w:t xml:space="preserve"> made on a recent publication of </w:t>
      </w:r>
      <w:r w:rsidRPr="00C14ED1">
        <w:rPr>
          <w:kern w:val="24"/>
          <w:lang w:val="en-US"/>
        </w:rPr>
        <w:t xml:space="preserve">S. </w:t>
      </w:r>
      <w:proofErr w:type="spellStart"/>
      <w:r w:rsidRPr="00C14ED1">
        <w:rPr>
          <w:kern w:val="24"/>
          <w:lang w:val="en-US"/>
        </w:rPr>
        <w:t>Äkäslompolo</w:t>
      </w:r>
      <w:proofErr w:type="spellEnd"/>
      <w:r w:rsidRPr="00C14ED1">
        <w:rPr>
          <w:kern w:val="24"/>
          <w:lang w:val="en-US"/>
        </w:rPr>
        <w:t xml:space="preserve"> et al. [8] and on the possibilities of performing plasma physics simulations with the LORBIT code for the activation probe experiment at KSTAR,</w:t>
      </w:r>
    </w:p>
    <w:p w14:paraId="34FC97F4" w14:textId="0C38B167" w:rsidR="00ED357E" w:rsidRPr="00ED357E" w:rsidRDefault="00ED357E" w:rsidP="00ED357E">
      <w:pPr>
        <w:numPr>
          <w:ilvl w:val="0"/>
          <w:numId w:val="37"/>
        </w:numPr>
        <w:spacing w:before="140" w:after="140"/>
        <w:ind w:left="357" w:hanging="357"/>
        <w:contextualSpacing/>
        <w:jc w:val="both"/>
        <w:rPr>
          <w:rFonts w:ascii="Calibri" w:eastAsia="MS ??" w:hAnsi="Calibri" w:cs="Times New Roman"/>
          <w:lang w:val="en-US" w:eastAsia="en-US"/>
        </w:rPr>
      </w:pPr>
      <w:proofErr w:type="spellStart"/>
      <w:r>
        <w:rPr>
          <w:rFonts w:ascii="Calibri" w:eastAsia="MS ??" w:hAnsi="Calibri" w:cs="Times New Roman"/>
          <w:lang w:val="en-US" w:eastAsia="en-US"/>
        </w:rPr>
        <w:t>LiF</w:t>
      </w:r>
      <w:proofErr w:type="spellEnd"/>
      <w:r>
        <w:rPr>
          <w:rFonts w:ascii="Calibri" w:eastAsia="MS ??" w:hAnsi="Calibri" w:cs="Times New Roman"/>
          <w:lang w:val="en-US" w:eastAsia="en-US"/>
        </w:rPr>
        <w:t>, CaF</w:t>
      </w:r>
      <w:r w:rsidRPr="00226B6A">
        <w:rPr>
          <w:rFonts w:ascii="Calibri" w:eastAsia="MS ??" w:hAnsi="Calibri" w:cs="Times New Roman"/>
          <w:vertAlign w:val="subscript"/>
          <w:lang w:val="en-US" w:eastAsia="en-US"/>
        </w:rPr>
        <w:t>2</w:t>
      </w:r>
      <w:r>
        <w:rPr>
          <w:rFonts w:ascii="Calibri" w:eastAsia="MS ??" w:hAnsi="Calibri" w:cs="Times New Roman"/>
          <w:lang w:val="en-US" w:eastAsia="en-US"/>
        </w:rPr>
        <w:t xml:space="preserve"> and YVO</w:t>
      </w:r>
      <w:r w:rsidRPr="00226B6A">
        <w:rPr>
          <w:rFonts w:ascii="Calibri" w:eastAsia="MS ??" w:hAnsi="Calibri" w:cs="Times New Roman"/>
          <w:vertAlign w:val="subscript"/>
          <w:lang w:val="en-US" w:eastAsia="en-US"/>
        </w:rPr>
        <w:t>4</w:t>
      </w:r>
      <w:r>
        <w:rPr>
          <w:rFonts w:ascii="Calibri" w:eastAsia="MS ??" w:hAnsi="Calibri" w:cs="Times New Roman"/>
          <w:lang w:val="en-US" w:eastAsia="en-US"/>
        </w:rPr>
        <w:t xml:space="preserve"> samples with 99.99% chemical purity needed for the activation probe experiment were purchased by MTA </w:t>
      </w:r>
      <w:proofErr w:type="spellStart"/>
      <w:r>
        <w:rPr>
          <w:rFonts w:ascii="Calibri" w:eastAsia="MS ??" w:hAnsi="Calibri" w:cs="Times New Roman"/>
          <w:lang w:val="en-US" w:eastAsia="en-US"/>
        </w:rPr>
        <w:t>Atomki</w:t>
      </w:r>
      <w:proofErr w:type="spellEnd"/>
      <w:r>
        <w:rPr>
          <w:rFonts w:ascii="Calibri" w:eastAsia="MS ??" w:hAnsi="Calibri" w:cs="Times New Roman"/>
          <w:lang w:val="en-US" w:eastAsia="en-US"/>
        </w:rPr>
        <w:t xml:space="preserve"> and MTA Wigner RCP,</w:t>
      </w:r>
    </w:p>
    <w:p w14:paraId="352B823E" w14:textId="025EC040" w:rsidR="00ED357E" w:rsidRPr="00ED357E" w:rsidRDefault="00E326AC" w:rsidP="00ED357E">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 xml:space="preserve">a proposal on activation probe measurements was submitted to KSTAR </w:t>
      </w:r>
      <w:r w:rsidR="00ED357E">
        <w:rPr>
          <w:rFonts w:ascii="Calibri" w:eastAsia="MS ??" w:hAnsi="Calibri" w:cs="Times New Roman"/>
          <w:lang w:val="en-US" w:eastAsia="en-US"/>
        </w:rPr>
        <w:t>ex</w:t>
      </w:r>
      <w:r w:rsidR="00AC1807">
        <w:rPr>
          <w:rFonts w:ascii="Calibri" w:eastAsia="MS ??" w:hAnsi="Calibri" w:cs="Times New Roman"/>
          <w:lang w:val="en-US" w:eastAsia="en-US"/>
        </w:rPr>
        <w:t xml:space="preserve">perimental campaign in </w:t>
      </w:r>
      <w:r>
        <w:rPr>
          <w:rFonts w:ascii="Calibri" w:eastAsia="MS ??" w:hAnsi="Calibri" w:cs="Times New Roman"/>
          <w:lang w:val="en-US" w:eastAsia="en-US"/>
        </w:rPr>
        <w:t>2015</w:t>
      </w:r>
    </w:p>
    <w:p w14:paraId="2297E264" w14:textId="6AC6A2B2" w:rsidR="00ED357E" w:rsidRDefault="00ED357E" w:rsidP="00ED357E">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 xml:space="preserve">in the 19-30 October 2015 period </w:t>
      </w:r>
      <w:proofErr w:type="spellStart"/>
      <w:r>
        <w:rPr>
          <w:rFonts w:ascii="Calibri" w:eastAsia="MS ??" w:hAnsi="Calibri" w:cs="Times New Roman"/>
          <w:lang w:val="en-US" w:eastAsia="en-US"/>
        </w:rPr>
        <w:t>András</w:t>
      </w:r>
      <w:proofErr w:type="spellEnd"/>
      <w:r>
        <w:rPr>
          <w:rFonts w:ascii="Calibri" w:eastAsia="MS ??" w:hAnsi="Calibri" w:cs="Times New Roman"/>
          <w:lang w:val="en-US" w:eastAsia="en-US"/>
        </w:rPr>
        <w:t xml:space="preserve"> </w:t>
      </w:r>
      <w:proofErr w:type="spellStart"/>
      <w:r>
        <w:rPr>
          <w:rFonts w:ascii="Calibri" w:eastAsia="MS ??" w:hAnsi="Calibri" w:cs="Times New Roman"/>
          <w:lang w:val="en-US" w:eastAsia="en-US"/>
        </w:rPr>
        <w:t>Fenyvesi</w:t>
      </w:r>
      <w:proofErr w:type="spellEnd"/>
      <w:r>
        <w:rPr>
          <w:rFonts w:ascii="Calibri" w:eastAsia="MS ??" w:hAnsi="Calibri" w:cs="Times New Roman"/>
          <w:lang w:val="en-US" w:eastAsia="en-US"/>
        </w:rPr>
        <w:t xml:space="preserve"> spent 2 weeks at KSTAR and participated in the activation probe experiments,</w:t>
      </w:r>
    </w:p>
    <w:p w14:paraId="50BB9ABF" w14:textId="3B57E170" w:rsidR="00ED357E" w:rsidRPr="00ED357E" w:rsidRDefault="00ED357E" w:rsidP="00ED357E">
      <w:pPr>
        <w:numPr>
          <w:ilvl w:val="0"/>
          <w:numId w:val="37"/>
        </w:numPr>
        <w:spacing w:before="140" w:after="140"/>
        <w:contextualSpacing/>
        <w:jc w:val="both"/>
        <w:rPr>
          <w:rFonts w:ascii="Calibri" w:eastAsia="MS ??" w:hAnsi="Calibri" w:cs="Times New Roman"/>
          <w:lang w:val="en-US" w:eastAsia="en-US"/>
        </w:rPr>
      </w:pPr>
      <w:r w:rsidRPr="005E56D1">
        <w:rPr>
          <w:rFonts w:ascii="Calibri" w:eastAsia="MS ??" w:hAnsi="Calibri" w:cs="Times New Roman"/>
          <w:lang w:val="en-US" w:eastAsia="en-US"/>
        </w:rPr>
        <w:t>on 26 October 20</w:t>
      </w:r>
      <w:r>
        <w:rPr>
          <w:rFonts w:ascii="Calibri" w:eastAsia="MS ??" w:hAnsi="Calibri" w:cs="Times New Roman"/>
          <w:lang w:val="en-US" w:eastAsia="en-US"/>
        </w:rPr>
        <w:t xml:space="preserve">15, for the first time at KSTAR, activation probe </w:t>
      </w:r>
      <w:r w:rsidRPr="005E56D1">
        <w:rPr>
          <w:rFonts w:ascii="Calibri" w:eastAsia="MS ??" w:hAnsi="Calibri" w:cs="Times New Roman"/>
          <w:lang w:val="en-US" w:eastAsia="en-US"/>
        </w:rPr>
        <w:t xml:space="preserve">experiment was performed using 8 shots of H-mode </w:t>
      </w:r>
      <w:r>
        <w:rPr>
          <w:rFonts w:ascii="Calibri" w:eastAsia="MS ??" w:hAnsi="Calibri" w:cs="Times New Roman"/>
          <w:lang w:val="en-US" w:eastAsia="en-US"/>
        </w:rPr>
        <w:t xml:space="preserve">D-D </w:t>
      </w:r>
      <w:r w:rsidRPr="005E56D1">
        <w:rPr>
          <w:rFonts w:ascii="Calibri" w:eastAsia="MS ??" w:hAnsi="Calibri" w:cs="Times New Roman"/>
          <w:lang w:val="en-US" w:eastAsia="en-US"/>
        </w:rPr>
        <w:t>plasma</w:t>
      </w:r>
      <w:r>
        <w:rPr>
          <w:rFonts w:ascii="Calibri" w:eastAsia="MS ??" w:hAnsi="Calibri" w:cs="Times New Roman"/>
          <w:lang w:val="en-US" w:eastAsia="en-US"/>
        </w:rPr>
        <w:t>s</w:t>
      </w:r>
      <w:r w:rsidRPr="005E56D1">
        <w:rPr>
          <w:rFonts w:ascii="Calibri" w:eastAsia="MS ??" w:hAnsi="Calibri" w:cs="Times New Roman"/>
          <w:lang w:val="en-US" w:eastAsia="en-US"/>
        </w:rPr>
        <w:t xml:space="preserve"> (</w:t>
      </w:r>
      <w:r>
        <w:rPr>
          <w:rFonts w:ascii="Calibri" w:eastAsia="MS ??" w:hAnsi="Calibri" w:cs="Times New Roman"/>
          <w:lang w:val="en-US" w:eastAsia="en-US"/>
        </w:rPr>
        <w:t xml:space="preserve">shots: </w:t>
      </w:r>
      <w:r w:rsidRPr="005E56D1">
        <w:rPr>
          <w:rFonts w:ascii="Calibri" w:eastAsia="MS ??" w:hAnsi="Calibri" w:cs="Times New Roman"/>
          <w:lang w:val="en-US" w:eastAsia="en-US"/>
        </w:rPr>
        <w:t>#014138, #014139, #014140, #014141, #014142, #014143</w:t>
      </w:r>
      <w:r>
        <w:rPr>
          <w:rFonts w:ascii="Calibri" w:eastAsia="MS ??" w:hAnsi="Calibri" w:cs="Times New Roman"/>
          <w:lang w:val="en-US" w:eastAsia="en-US"/>
        </w:rPr>
        <w:t xml:space="preserve">, #014145, </w:t>
      </w:r>
      <w:r w:rsidRPr="005E56D1">
        <w:rPr>
          <w:rFonts w:ascii="Calibri" w:eastAsia="MS ??" w:hAnsi="Calibri" w:cs="Times New Roman"/>
          <w:lang w:val="en-US" w:eastAsia="en-US"/>
        </w:rPr>
        <w:t>#014146</w:t>
      </w:r>
      <w:r>
        <w:rPr>
          <w:rFonts w:ascii="Calibri" w:eastAsia="MS ??" w:hAnsi="Calibri" w:cs="Times New Roman"/>
          <w:lang w:val="en-US" w:eastAsia="en-US"/>
        </w:rPr>
        <w:t>),</w:t>
      </w:r>
    </w:p>
    <w:p w14:paraId="52B36A89" w14:textId="68B812B8" w:rsidR="00FA2EBA" w:rsidRPr="00AA5F33" w:rsidRDefault="00FA2EBA" w:rsidP="00AA5F33">
      <w:pPr>
        <w:numPr>
          <w:ilvl w:val="0"/>
          <w:numId w:val="37"/>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 xml:space="preserve">gamma lines corresponding to detection of neutrons, escaping protons and </w:t>
      </w:r>
      <w:r w:rsidRPr="00FA2EBA">
        <w:rPr>
          <w:rFonts w:ascii="Calibri" w:eastAsia="MS ??" w:hAnsi="Calibri" w:cs="Times New Roman"/>
          <w:vertAlign w:val="superscript"/>
          <w:lang w:val="en-US" w:eastAsia="en-US"/>
        </w:rPr>
        <w:t>3</w:t>
      </w:r>
      <w:r>
        <w:rPr>
          <w:rFonts w:ascii="Calibri" w:eastAsia="MS ??" w:hAnsi="Calibri" w:cs="Times New Roman"/>
          <w:lang w:val="en-US" w:eastAsia="en-US"/>
        </w:rPr>
        <w:t>He-ions were identified in the gamma spectrum obtained during on-site counting of the samples,</w:t>
      </w:r>
    </w:p>
    <w:p w14:paraId="47746A25" w14:textId="3BF1A09E" w:rsidR="00AA5F33" w:rsidRPr="00C14ED1" w:rsidRDefault="00415725" w:rsidP="00D23957">
      <w:pPr>
        <w:numPr>
          <w:ilvl w:val="0"/>
          <w:numId w:val="37"/>
        </w:numPr>
        <w:spacing w:before="140" w:after="140"/>
        <w:contextualSpacing/>
        <w:jc w:val="both"/>
        <w:rPr>
          <w:rFonts w:ascii="Calibri" w:eastAsia="MS ??" w:hAnsi="Calibri" w:cs="Times New Roman"/>
          <w:lang w:val="en-US" w:eastAsia="en-US"/>
        </w:rPr>
      </w:pPr>
      <w:r w:rsidRPr="00C14ED1">
        <w:rPr>
          <w:rFonts w:ascii="Calibri" w:eastAsia="MS ??" w:hAnsi="Calibri" w:cs="Times New Roman"/>
          <w:lang w:val="en-US" w:eastAsia="en-US"/>
        </w:rPr>
        <w:t xml:space="preserve">the activated samples </w:t>
      </w:r>
      <w:r w:rsidR="00C14ED1" w:rsidRPr="00C14ED1">
        <w:rPr>
          <w:rFonts w:ascii="Calibri" w:eastAsia="MS ??" w:hAnsi="Calibri" w:cs="Times New Roman"/>
          <w:lang w:val="en-US" w:eastAsia="en-US"/>
        </w:rPr>
        <w:t>were</w:t>
      </w:r>
      <w:r w:rsidRPr="00C14ED1">
        <w:rPr>
          <w:rFonts w:ascii="Calibri" w:eastAsia="MS ??" w:hAnsi="Calibri" w:cs="Times New Roman"/>
          <w:lang w:val="en-US" w:eastAsia="en-US"/>
        </w:rPr>
        <w:t xml:space="preserve"> </w:t>
      </w:r>
      <w:r w:rsidR="00FA2EBA">
        <w:rPr>
          <w:rFonts w:ascii="Calibri" w:eastAsia="MS ??" w:hAnsi="Calibri" w:cs="Times New Roman"/>
          <w:lang w:val="en-US" w:eastAsia="en-US"/>
        </w:rPr>
        <w:t xml:space="preserve">sent to </w:t>
      </w:r>
      <w:r w:rsidR="00E210D3">
        <w:rPr>
          <w:rFonts w:ascii="Calibri" w:eastAsia="MS ??" w:hAnsi="Calibri" w:cs="Times New Roman"/>
          <w:lang w:val="en-US" w:eastAsia="en-US"/>
        </w:rPr>
        <w:t>Institute for Reference Materials and Measurements</w:t>
      </w:r>
      <w:r w:rsidR="00FA2EBA" w:rsidRPr="00C14ED1">
        <w:rPr>
          <w:rFonts w:ascii="Calibri" w:eastAsia="MS ??" w:hAnsi="Calibri" w:cs="Times New Roman"/>
          <w:lang w:val="en-US" w:eastAsia="en-US"/>
        </w:rPr>
        <w:t xml:space="preserve"> (</w:t>
      </w:r>
      <w:r w:rsidR="00E210D3">
        <w:rPr>
          <w:rFonts w:ascii="Calibri" w:eastAsia="MS ??" w:hAnsi="Calibri" w:cs="Times New Roman"/>
          <w:lang w:val="en-US" w:eastAsia="en-US"/>
        </w:rPr>
        <w:t xml:space="preserve">IRMM, </w:t>
      </w:r>
      <w:proofErr w:type="spellStart"/>
      <w:r w:rsidR="00FA2EBA" w:rsidRPr="00C14ED1">
        <w:rPr>
          <w:rFonts w:ascii="Calibri" w:eastAsia="MS ??" w:hAnsi="Calibri" w:cs="Times New Roman"/>
          <w:lang w:val="en-US" w:eastAsia="en-US"/>
        </w:rPr>
        <w:t>Geel</w:t>
      </w:r>
      <w:proofErr w:type="spellEnd"/>
      <w:r w:rsidR="00FA2EBA" w:rsidRPr="00C14ED1">
        <w:rPr>
          <w:rFonts w:ascii="Calibri" w:eastAsia="MS ??" w:hAnsi="Calibri" w:cs="Times New Roman"/>
          <w:lang w:val="en-US" w:eastAsia="en-US"/>
        </w:rPr>
        <w:t>, Belgium)</w:t>
      </w:r>
      <w:r w:rsidR="00FA2EBA">
        <w:rPr>
          <w:rFonts w:ascii="Calibri" w:eastAsia="MS ??" w:hAnsi="Calibri" w:cs="Times New Roman"/>
          <w:lang w:val="en-US" w:eastAsia="en-US"/>
        </w:rPr>
        <w:t xml:space="preserve"> for counting the</w:t>
      </w:r>
      <w:r w:rsidR="00E210D3">
        <w:rPr>
          <w:rFonts w:ascii="Calibri" w:eastAsia="MS ??" w:hAnsi="Calibri" w:cs="Times New Roman"/>
          <w:lang w:val="en-US" w:eastAsia="en-US"/>
        </w:rPr>
        <w:t>m</w:t>
      </w:r>
      <w:r w:rsidR="00FA2EBA">
        <w:rPr>
          <w:rFonts w:ascii="Calibri" w:eastAsia="MS ??" w:hAnsi="Calibri" w:cs="Times New Roman"/>
          <w:lang w:val="en-US" w:eastAsia="en-US"/>
        </w:rPr>
        <w:t xml:space="preserve"> at low and ultra-low background facilities,</w:t>
      </w:r>
    </w:p>
    <w:p w14:paraId="042D1D73" w14:textId="73A83672" w:rsidR="006745FF" w:rsidRDefault="00415725" w:rsidP="00AC1807">
      <w:pPr>
        <w:numPr>
          <w:ilvl w:val="0"/>
          <w:numId w:val="37"/>
        </w:numPr>
        <w:spacing w:before="140" w:after="140"/>
        <w:contextualSpacing/>
        <w:jc w:val="both"/>
        <w:rPr>
          <w:rFonts w:ascii="Calibri" w:eastAsia="MS ??" w:hAnsi="Calibri" w:cs="Times New Roman"/>
          <w:lang w:val="en-US" w:eastAsia="en-US"/>
        </w:rPr>
      </w:pPr>
      <w:r w:rsidRPr="00415725">
        <w:rPr>
          <w:rFonts w:ascii="Calibri" w:eastAsia="MS ??" w:hAnsi="Calibri" w:cs="Times New Roman"/>
          <w:lang w:val="en-US" w:eastAsia="en-US"/>
        </w:rPr>
        <w:t xml:space="preserve">2 November 2015 is the expected date of starting the </w:t>
      </w:r>
      <w:r w:rsidR="00AA5F33" w:rsidRPr="00415725">
        <w:rPr>
          <w:rFonts w:ascii="Calibri" w:eastAsia="MS ??" w:hAnsi="Calibri" w:cs="Times New Roman"/>
          <w:lang w:val="en-US" w:eastAsia="en-US"/>
        </w:rPr>
        <w:t>counting of the samples at CELLAR facilities</w:t>
      </w:r>
      <w:r>
        <w:rPr>
          <w:rFonts w:ascii="Calibri" w:eastAsia="MS ??" w:hAnsi="Calibri" w:cs="Times New Roman"/>
          <w:lang w:val="en-US" w:eastAsia="en-US"/>
        </w:rPr>
        <w:t>,</w:t>
      </w:r>
    </w:p>
    <w:p w14:paraId="2435E487" w14:textId="59A302EC" w:rsidR="00EF23ED" w:rsidRDefault="00415725" w:rsidP="00AC1807">
      <w:pPr>
        <w:numPr>
          <w:ilvl w:val="0"/>
          <w:numId w:val="37"/>
        </w:numPr>
        <w:spacing w:before="140" w:after="140"/>
        <w:ind w:left="357" w:hanging="357"/>
        <w:contextualSpacing/>
        <w:jc w:val="both"/>
        <w:rPr>
          <w:rFonts w:ascii="Calibri" w:eastAsia="MS ??" w:hAnsi="Calibri" w:cs="Times New Roman"/>
          <w:lang w:val="en-US" w:eastAsia="en-US"/>
        </w:rPr>
      </w:pPr>
      <w:proofErr w:type="gramStart"/>
      <w:r w:rsidRPr="00415725">
        <w:rPr>
          <w:rFonts w:ascii="Calibri" w:eastAsia="MS ??" w:hAnsi="Calibri" w:cs="Times New Roman"/>
          <w:lang w:val="en-US" w:eastAsia="en-US"/>
        </w:rPr>
        <w:t>in</w:t>
      </w:r>
      <w:proofErr w:type="gramEnd"/>
      <w:r w:rsidRPr="00415725">
        <w:rPr>
          <w:rFonts w:ascii="Calibri" w:eastAsia="MS ??" w:hAnsi="Calibri" w:cs="Times New Roman"/>
          <w:lang w:val="en-US" w:eastAsia="en-US"/>
        </w:rPr>
        <w:t xml:space="preserve"> </w:t>
      </w:r>
      <w:r w:rsidR="00C14ED1">
        <w:rPr>
          <w:rFonts w:ascii="Calibri" w:eastAsia="MS ??" w:hAnsi="Calibri" w:cs="Times New Roman"/>
          <w:lang w:val="en-US" w:eastAsia="en-US"/>
        </w:rPr>
        <w:t xml:space="preserve">the </w:t>
      </w:r>
      <w:r w:rsidRPr="00415725">
        <w:rPr>
          <w:rFonts w:ascii="Calibri" w:eastAsia="MS ??" w:hAnsi="Calibri" w:cs="Times New Roman"/>
          <w:lang w:val="en-US" w:eastAsia="en-US"/>
        </w:rPr>
        <w:t xml:space="preserve">November </w:t>
      </w:r>
      <w:r w:rsidR="00C14ED1">
        <w:rPr>
          <w:rFonts w:ascii="Calibri" w:eastAsia="MS ??" w:hAnsi="Calibri" w:cs="Times New Roman"/>
          <w:lang w:val="en-US" w:eastAsia="en-US"/>
        </w:rPr>
        <w:t xml:space="preserve">- </w:t>
      </w:r>
      <w:r>
        <w:rPr>
          <w:rFonts w:ascii="Calibri" w:eastAsia="MS ??" w:hAnsi="Calibri" w:cs="Times New Roman"/>
          <w:lang w:val="en-US" w:eastAsia="en-US"/>
        </w:rPr>
        <w:t xml:space="preserve">December </w:t>
      </w:r>
      <w:r w:rsidRPr="00415725">
        <w:rPr>
          <w:rFonts w:ascii="Calibri" w:eastAsia="MS ??" w:hAnsi="Calibri" w:cs="Times New Roman"/>
          <w:lang w:val="en-US" w:eastAsia="en-US"/>
        </w:rPr>
        <w:t>2015</w:t>
      </w:r>
      <w:r>
        <w:rPr>
          <w:rFonts w:ascii="Calibri" w:eastAsia="MS ??" w:hAnsi="Calibri" w:cs="Times New Roman"/>
          <w:lang w:val="en-US" w:eastAsia="en-US"/>
        </w:rPr>
        <w:t xml:space="preserve"> </w:t>
      </w:r>
      <w:r w:rsidR="00C14ED1">
        <w:rPr>
          <w:rFonts w:ascii="Calibri" w:eastAsia="MS ??" w:hAnsi="Calibri" w:cs="Times New Roman"/>
          <w:lang w:val="en-US" w:eastAsia="en-US"/>
        </w:rPr>
        <w:t xml:space="preserve">period </w:t>
      </w:r>
      <w:r w:rsidR="00E210D3">
        <w:rPr>
          <w:rFonts w:ascii="Calibri" w:eastAsia="MS ??" w:hAnsi="Calibri" w:cs="Times New Roman"/>
          <w:lang w:val="en-US" w:eastAsia="en-US"/>
        </w:rPr>
        <w:t xml:space="preserve">cross section </w:t>
      </w:r>
      <w:r>
        <w:rPr>
          <w:rFonts w:ascii="Calibri" w:eastAsia="MS ??" w:hAnsi="Calibri" w:cs="Times New Roman"/>
          <w:lang w:val="en-US" w:eastAsia="en-US"/>
        </w:rPr>
        <w:t xml:space="preserve">measurements will be performed </w:t>
      </w:r>
      <w:r w:rsidRPr="00415725">
        <w:rPr>
          <w:rFonts w:ascii="Calibri" w:eastAsia="MS ??" w:hAnsi="Calibri" w:cs="Times New Roman"/>
          <w:lang w:val="en-US" w:eastAsia="en-US"/>
        </w:rPr>
        <w:t xml:space="preserve">at the Van de </w:t>
      </w:r>
      <w:proofErr w:type="spellStart"/>
      <w:r w:rsidRPr="00415725">
        <w:rPr>
          <w:rFonts w:ascii="Calibri" w:eastAsia="MS ??" w:hAnsi="Calibri" w:cs="Times New Roman"/>
          <w:lang w:val="en-US" w:eastAsia="en-US"/>
        </w:rPr>
        <w:t>Graaff</w:t>
      </w:r>
      <w:proofErr w:type="spellEnd"/>
      <w:r w:rsidRPr="00415725">
        <w:rPr>
          <w:rFonts w:ascii="Calibri" w:eastAsia="MS ??" w:hAnsi="Calibri" w:cs="Times New Roman"/>
          <w:lang w:val="en-US" w:eastAsia="en-US"/>
        </w:rPr>
        <w:t xml:space="preserve"> accelerator of MTA </w:t>
      </w:r>
      <w:proofErr w:type="spellStart"/>
      <w:r w:rsidRPr="00415725">
        <w:rPr>
          <w:rFonts w:ascii="Calibri" w:eastAsia="MS ??" w:hAnsi="Calibri" w:cs="Times New Roman"/>
          <w:lang w:val="en-US" w:eastAsia="en-US"/>
        </w:rPr>
        <w:t>Atomki</w:t>
      </w:r>
      <w:proofErr w:type="spellEnd"/>
      <w:r w:rsidRPr="00415725">
        <w:rPr>
          <w:rFonts w:ascii="Calibri" w:eastAsia="MS ??" w:hAnsi="Calibri" w:cs="Times New Roman"/>
          <w:lang w:val="en-US" w:eastAsia="en-US"/>
        </w:rPr>
        <w:t xml:space="preserve"> (Debrecen, Hungary)</w:t>
      </w:r>
      <w:r>
        <w:rPr>
          <w:rFonts w:ascii="Calibri" w:eastAsia="MS ??" w:hAnsi="Calibri" w:cs="Times New Roman"/>
          <w:lang w:val="en-US" w:eastAsia="en-US"/>
        </w:rPr>
        <w:t xml:space="preserve"> </w:t>
      </w:r>
      <w:r w:rsidR="00C14ED1">
        <w:rPr>
          <w:rFonts w:ascii="Calibri" w:eastAsia="MS ??" w:hAnsi="Calibri" w:cs="Times New Roman"/>
          <w:lang w:val="en-US" w:eastAsia="en-US"/>
        </w:rPr>
        <w:t xml:space="preserve">at </w:t>
      </w:r>
      <w:r w:rsidR="00C14ED1" w:rsidRPr="00415725">
        <w:rPr>
          <w:rFonts w:ascii="Calibri" w:eastAsia="MS ??" w:hAnsi="Calibri" w:cs="Times New Roman"/>
          <w:lang w:val="en-US" w:eastAsia="en-US"/>
        </w:rPr>
        <w:t>particle energies below 5 MeV</w:t>
      </w:r>
      <w:r w:rsidR="00C14ED1">
        <w:rPr>
          <w:rFonts w:ascii="Calibri" w:eastAsia="MS ??" w:hAnsi="Calibri" w:cs="Times New Roman"/>
          <w:lang w:val="en-US" w:eastAsia="en-US"/>
        </w:rPr>
        <w:t xml:space="preserve"> </w:t>
      </w:r>
      <w:r>
        <w:rPr>
          <w:rFonts w:ascii="Calibri" w:eastAsia="MS ??" w:hAnsi="Calibri" w:cs="Times New Roman"/>
          <w:lang w:val="en-US" w:eastAsia="en-US"/>
        </w:rPr>
        <w:t>to obtain new d</w:t>
      </w:r>
      <w:r w:rsidR="00760D0C" w:rsidRPr="00415725">
        <w:rPr>
          <w:rFonts w:ascii="Calibri" w:eastAsia="MS ??" w:hAnsi="Calibri" w:cs="Times New Roman"/>
          <w:lang w:val="en-US" w:eastAsia="en-US"/>
        </w:rPr>
        <w:t xml:space="preserve">ata for </w:t>
      </w:r>
      <w:r>
        <w:rPr>
          <w:rFonts w:ascii="Calibri" w:eastAsia="MS ??" w:hAnsi="Calibri" w:cs="Times New Roman"/>
          <w:lang w:val="en-US" w:eastAsia="en-US"/>
        </w:rPr>
        <w:t>the excitation functions of the nuclear activation processes</w:t>
      </w:r>
      <w:r w:rsidR="0046189A">
        <w:rPr>
          <w:rFonts w:ascii="Calibri" w:eastAsia="MS ??" w:hAnsi="Calibri" w:cs="Times New Roman"/>
          <w:lang w:val="en-US" w:eastAsia="en-US"/>
        </w:rPr>
        <w:t xml:space="preserve"> that are most relevant to the activation probe experiment performed at KSTAR</w:t>
      </w:r>
      <w:r w:rsidRPr="00415725">
        <w:rPr>
          <w:rFonts w:ascii="Calibri" w:eastAsia="MS ??" w:hAnsi="Calibri" w:cs="Times New Roman"/>
          <w:lang w:val="en-US" w:eastAsia="en-US"/>
        </w:rPr>
        <w:t>.</w:t>
      </w:r>
    </w:p>
    <w:p w14:paraId="7A2F6E8E" w14:textId="77777777" w:rsidR="00E370C6" w:rsidRDefault="00E370C6" w:rsidP="00415725">
      <w:pPr>
        <w:spacing w:before="140" w:after="140"/>
        <w:ind w:left="357"/>
        <w:contextualSpacing/>
        <w:jc w:val="both"/>
        <w:rPr>
          <w:rFonts w:ascii="Calibri" w:eastAsia="MS ??" w:hAnsi="Calibri" w:cs="Times New Roman"/>
          <w:lang w:val="en-US" w:eastAsia="en-US"/>
        </w:rPr>
      </w:pPr>
    </w:p>
    <w:p w14:paraId="5958F9DC" w14:textId="77777777" w:rsidR="00E370C6" w:rsidRDefault="00E370C6" w:rsidP="00E370C6">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2016</w:t>
      </w:r>
    </w:p>
    <w:p w14:paraId="22B0926B" w14:textId="76CD5917" w:rsidR="00473669" w:rsidRPr="00473669" w:rsidRDefault="00E370C6" w:rsidP="00473669">
      <w:pPr>
        <w:numPr>
          <w:ilvl w:val="0"/>
          <w:numId w:val="38"/>
        </w:numPr>
        <w:spacing w:before="140" w:after="14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evaluation and interpretation of the </w:t>
      </w:r>
      <w:r w:rsidR="00E210D3">
        <w:rPr>
          <w:rFonts w:ascii="Calibri" w:eastAsia="MS ??" w:hAnsi="Calibri" w:cs="Times New Roman"/>
          <w:szCs w:val="24"/>
          <w:lang w:val="en-US" w:eastAsia="en-US"/>
        </w:rPr>
        <w:t xml:space="preserve">results of the activation probe experiment performed at KSTAR during the </w:t>
      </w:r>
      <w:r w:rsidR="0046189A">
        <w:rPr>
          <w:rFonts w:ascii="Calibri" w:eastAsia="MS ??" w:hAnsi="Calibri" w:cs="Times New Roman"/>
          <w:szCs w:val="24"/>
          <w:lang w:val="en-US" w:eastAsia="en-US"/>
        </w:rPr>
        <w:t>experimental campaign in 2015</w:t>
      </w:r>
      <w:r>
        <w:rPr>
          <w:rFonts w:ascii="Calibri" w:eastAsia="MS ??" w:hAnsi="Calibri" w:cs="Times New Roman"/>
          <w:szCs w:val="24"/>
          <w:lang w:val="en-US" w:eastAsia="en-US"/>
        </w:rPr>
        <w:t>,</w:t>
      </w:r>
    </w:p>
    <w:p w14:paraId="6509DE12" w14:textId="77777777" w:rsidR="00E370C6" w:rsidRPr="00415725" w:rsidRDefault="00E370C6" w:rsidP="00E370C6">
      <w:pPr>
        <w:numPr>
          <w:ilvl w:val="0"/>
          <w:numId w:val="38"/>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simulations with the LORBIT code for the experimental circumstances at KSTAR,</w:t>
      </w:r>
    </w:p>
    <w:p w14:paraId="01AC7CB2" w14:textId="5DB3EB34" w:rsidR="00E370C6" w:rsidRDefault="00FA2EBA" w:rsidP="00E370C6">
      <w:pPr>
        <w:numPr>
          <w:ilvl w:val="0"/>
          <w:numId w:val="38"/>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szCs w:val="24"/>
          <w:lang w:val="en-US" w:eastAsia="en-US"/>
        </w:rPr>
        <w:t>publication of the results</w:t>
      </w:r>
      <w:r w:rsidR="0046189A">
        <w:rPr>
          <w:rFonts w:ascii="Calibri" w:eastAsia="MS ??" w:hAnsi="Calibri" w:cs="Times New Roman"/>
          <w:szCs w:val="24"/>
          <w:lang w:val="en-US" w:eastAsia="en-US"/>
        </w:rPr>
        <w:t xml:space="preserve"> of the experiment performed in 2015</w:t>
      </w:r>
      <w:r>
        <w:rPr>
          <w:rFonts w:ascii="Calibri" w:eastAsia="MS ??" w:hAnsi="Calibri" w:cs="Times New Roman"/>
          <w:szCs w:val="24"/>
          <w:lang w:val="en-US" w:eastAsia="en-US"/>
        </w:rPr>
        <w:t>,</w:t>
      </w:r>
    </w:p>
    <w:p w14:paraId="51385C08" w14:textId="3EDFB7AC" w:rsidR="00E370C6" w:rsidRPr="00F64C70" w:rsidRDefault="00E370C6" w:rsidP="00E370C6">
      <w:pPr>
        <w:numPr>
          <w:ilvl w:val="0"/>
          <w:numId w:val="38"/>
        </w:numPr>
        <w:spacing w:before="140" w:after="140"/>
        <w:ind w:left="357" w:hanging="357"/>
        <w:contextualSpacing/>
        <w:jc w:val="both"/>
        <w:rPr>
          <w:rFonts w:ascii="Calibri" w:eastAsia="MS ??" w:hAnsi="Calibri" w:cs="Times New Roman"/>
          <w:szCs w:val="24"/>
          <w:lang w:val="en-US" w:eastAsia="en-US"/>
        </w:rPr>
      </w:pPr>
      <w:proofErr w:type="gramStart"/>
      <w:r>
        <w:rPr>
          <w:rFonts w:ascii="Calibri" w:eastAsia="MS ??" w:hAnsi="Calibri" w:cs="Times New Roman"/>
          <w:szCs w:val="24"/>
          <w:lang w:val="en-US" w:eastAsia="en-US"/>
        </w:rPr>
        <w:t>further</w:t>
      </w:r>
      <w:proofErr w:type="gramEnd"/>
      <w:r>
        <w:rPr>
          <w:rFonts w:ascii="Calibri" w:eastAsia="MS ??" w:hAnsi="Calibri" w:cs="Times New Roman"/>
          <w:szCs w:val="24"/>
          <w:lang w:val="en-US" w:eastAsia="en-US"/>
        </w:rPr>
        <w:t xml:space="preserve"> </w:t>
      </w:r>
      <w:r w:rsidRPr="00F64C70">
        <w:rPr>
          <w:rFonts w:ascii="Calibri" w:eastAsia="MS ??" w:hAnsi="Calibri" w:cs="Times New Roman"/>
          <w:szCs w:val="24"/>
          <w:lang w:val="en-US" w:eastAsia="en-US"/>
        </w:rPr>
        <w:t>field test</w:t>
      </w:r>
      <w:r w:rsidR="0046189A">
        <w:rPr>
          <w:rFonts w:ascii="Calibri" w:eastAsia="MS ??" w:hAnsi="Calibri" w:cs="Times New Roman"/>
          <w:szCs w:val="24"/>
          <w:lang w:val="en-US" w:eastAsia="en-US"/>
        </w:rPr>
        <w:t>s</w:t>
      </w:r>
      <w:r w:rsidRPr="00F64C70">
        <w:rPr>
          <w:rFonts w:ascii="Calibri" w:eastAsia="MS ??" w:hAnsi="Calibri" w:cs="Times New Roman"/>
          <w:szCs w:val="24"/>
          <w:lang w:val="en-US" w:eastAsia="en-US"/>
        </w:rPr>
        <w:t xml:space="preserve"> of the activation probe technique</w:t>
      </w:r>
      <w:r w:rsidR="00FA2EBA">
        <w:rPr>
          <w:rFonts w:ascii="Calibri" w:eastAsia="MS ??" w:hAnsi="Calibri" w:cs="Times New Roman"/>
          <w:szCs w:val="24"/>
          <w:lang w:val="en-US" w:eastAsia="en-US"/>
        </w:rPr>
        <w:t xml:space="preserve"> at KSTAR during the experimental campaign in 2016</w:t>
      </w:r>
      <w:r w:rsidR="00E729D9">
        <w:rPr>
          <w:rFonts w:ascii="Calibri" w:eastAsia="MS ??" w:hAnsi="Calibri" w:cs="Times New Roman"/>
          <w:szCs w:val="24"/>
          <w:lang w:val="en-US" w:eastAsia="en-US"/>
        </w:rPr>
        <w:t>.</w:t>
      </w:r>
    </w:p>
    <w:p w14:paraId="2AB41366" w14:textId="77777777" w:rsidR="00E370C6" w:rsidRDefault="00E370C6" w:rsidP="00E729D9">
      <w:pPr>
        <w:spacing w:before="140" w:after="140"/>
        <w:contextualSpacing/>
        <w:jc w:val="both"/>
        <w:rPr>
          <w:rFonts w:ascii="Calibri" w:eastAsia="MS ??" w:hAnsi="Calibri" w:cs="Times New Roman"/>
          <w:lang w:val="en-US" w:eastAsia="en-US"/>
        </w:rPr>
      </w:pPr>
    </w:p>
    <w:p w14:paraId="1D4F5B57" w14:textId="77777777" w:rsidR="00473669" w:rsidRDefault="00473669" w:rsidP="00473669">
      <w:pPr>
        <w:autoSpaceDE w:val="0"/>
        <w:autoSpaceDN w:val="0"/>
        <w:adjustRightInd w:val="0"/>
        <w:spacing w:before="140" w:after="140"/>
        <w:jc w:val="both"/>
        <w:rPr>
          <w:b/>
          <w:bCs/>
        </w:rPr>
      </w:pPr>
    </w:p>
    <w:p w14:paraId="72720EE9" w14:textId="16B009DB" w:rsidR="00473669" w:rsidRDefault="00473669" w:rsidP="00473669">
      <w:pPr>
        <w:autoSpaceDE w:val="0"/>
        <w:autoSpaceDN w:val="0"/>
        <w:adjustRightInd w:val="0"/>
        <w:spacing w:before="140" w:after="140"/>
        <w:jc w:val="both"/>
        <w:rPr>
          <w:b/>
          <w:bCs/>
        </w:rPr>
      </w:pPr>
      <w:r>
        <w:rPr>
          <w:b/>
          <w:bCs/>
        </w:rPr>
        <w:lastRenderedPageBreak/>
        <w:t>Purpose:</w:t>
      </w:r>
      <w:r w:rsidRPr="00E64AA6">
        <w:rPr>
          <w:bCs/>
        </w:rPr>
        <w:t xml:space="preserve"> T</w:t>
      </w:r>
      <w:r>
        <w:t>he objective of the joint experiment is performing fiel</w:t>
      </w:r>
      <w:r w:rsidR="00ED357E">
        <w:t>d measurements at tokamaks (</w:t>
      </w:r>
      <w:r>
        <w:t>ASDEX, KSTAR) with the activation probe technique for measuring escaping alphas and other fast ions. The results will be compared with results of simulations and FILD measurements.</w:t>
      </w:r>
    </w:p>
    <w:p w14:paraId="1CB2F66F" w14:textId="141AB49A" w:rsidR="00473669" w:rsidRDefault="00473669" w:rsidP="00473669">
      <w:pPr>
        <w:spacing w:before="140" w:after="140"/>
        <w:rPr>
          <w:bCs/>
        </w:rPr>
      </w:pPr>
      <w:r>
        <w:rPr>
          <w:b/>
          <w:bCs/>
        </w:rPr>
        <w:t xml:space="preserve">Motivation: </w:t>
      </w:r>
      <w:r w:rsidRPr="00005D47">
        <w:rPr>
          <w:bCs/>
        </w:rPr>
        <w:t xml:space="preserve">A fraction of energetic charged particles (p, d, t, </w:t>
      </w:r>
      <w:r w:rsidRPr="00005D47">
        <w:rPr>
          <w:bCs/>
          <w:vertAlign w:val="superscript"/>
        </w:rPr>
        <w:t>3</w:t>
      </w:r>
      <w:r w:rsidRPr="00005D47">
        <w:rPr>
          <w:bCs/>
        </w:rPr>
        <w:t xml:space="preserve">He and </w:t>
      </w:r>
      <w:r w:rsidRPr="00005D47">
        <w:rPr>
          <w:bCs/>
          <w:vertAlign w:val="superscript"/>
        </w:rPr>
        <w:t>4</w:t>
      </w:r>
      <w:r w:rsidRPr="00005D47">
        <w:rPr>
          <w:bCs/>
        </w:rPr>
        <w:t xml:space="preserve">He) can escape fusion plasmas. Alpha confinement will be especially important at ITER and measurement of fluxes of lost alphas has to be solved for ITER. </w:t>
      </w:r>
      <w:r w:rsidRPr="003D7B13">
        <w:t xml:space="preserve">The performance and reliability of the standard ion loss measurement techniques based on direct particle detection are questionable as the detectors will have to operate in harsh </w:t>
      </w:r>
      <w:r>
        <w:t>radiation environment of ITER first wall</w:t>
      </w:r>
      <w:r w:rsidRPr="003D7B13">
        <w:t>.</w:t>
      </w:r>
      <w:r w:rsidRPr="000C4452">
        <w:rPr>
          <w:bCs/>
        </w:rPr>
        <w:t xml:space="preserve"> </w:t>
      </w:r>
      <w:r w:rsidRPr="00005D47">
        <w:rPr>
          <w:bCs/>
        </w:rPr>
        <w:t>The activation technique has been proposed as a potential alternative for ITER.</w:t>
      </w:r>
    </w:p>
    <w:p w14:paraId="782AE2D2" w14:textId="18FDEDB3" w:rsidR="00727979" w:rsidRDefault="00473669" w:rsidP="00473669">
      <w:pPr>
        <w:autoSpaceDE w:val="0"/>
        <w:autoSpaceDN w:val="0"/>
        <w:adjustRightInd w:val="0"/>
        <w:spacing w:before="140" w:after="140"/>
        <w:jc w:val="both"/>
      </w:pPr>
      <w:r w:rsidRPr="00D26DF6">
        <w:rPr>
          <w:rFonts w:ascii="Calibri" w:eastAsia="MS ??" w:hAnsi="Calibri" w:cs="Times New Roman"/>
          <w:lang w:val="en-US" w:eastAsia="en-US"/>
        </w:rPr>
        <w:t xml:space="preserve">National Fusion Research Institute (NFRI, </w:t>
      </w:r>
      <w:proofErr w:type="spellStart"/>
      <w:r w:rsidRPr="00D26DF6">
        <w:rPr>
          <w:rFonts w:ascii="Calibri" w:eastAsia="MS ??" w:hAnsi="Calibri" w:cs="Times New Roman"/>
          <w:lang w:val="en-US" w:eastAsia="en-US"/>
        </w:rPr>
        <w:t>Daejon</w:t>
      </w:r>
      <w:proofErr w:type="spellEnd"/>
      <w:r w:rsidRPr="00D26DF6">
        <w:rPr>
          <w:rFonts w:ascii="Calibri" w:eastAsia="MS ??" w:hAnsi="Calibri" w:cs="Times New Roman"/>
          <w:lang w:val="en-US" w:eastAsia="en-US"/>
        </w:rPr>
        <w:t xml:space="preserve">, South Korea) </w:t>
      </w:r>
      <w:r>
        <w:t xml:space="preserve">offered opportunity for </w:t>
      </w:r>
      <w:r w:rsidR="00727979">
        <w:t>performing field test of the activation probe technique at KSTAR.</w:t>
      </w:r>
    </w:p>
    <w:p w14:paraId="18A4C87C" w14:textId="0CDBED43" w:rsidR="00473669" w:rsidRDefault="00727979" w:rsidP="00727979">
      <w:pPr>
        <w:spacing w:before="140" w:after="140"/>
        <w:contextualSpacing/>
        <w:jc w:val="both"/>
      </w:pPr>
      <w:r>
        <w:rPr>
          <w:rFonts w:ascii="Calibri" w:eastAsia="MS ??" w:hAnsi="Calibri" w:cs="Times New Roman"/>
          <w:lang w:val="en-US" w:eastAsia="en-US"/>
        </w:rPr>
        <w:t>A proposal was submitted to the Program Advisory Committee of the EUFRAT Transnational Access Program of EU DG JRC IRMM-</w:t>
      </w:r>
      <w:proofErr w:type="spellStart"/>
      <w:r>
        <w:rPr>
          <w:rFonts w:ascii="Calibri" w:eastAsia="MS ??" w:hAnsi="Calibri" w:cs="Times New Roman"/>
          <w:lang w:val="en-US" w:eastAsia="en-US"/>
        </w:rPr>
        <w:t>Geel</w:t>
      </w:r>
      <w:proofErr w:type="spellEnd"/>
      <w:r>
        <w:rPr>
          <w:rFonts w:ascii="Calibri" w:eastAsia="MS ??" w:hAnsi="Calibri" w:cs="Times New Roman"/>
          <w:lang w:val="en-US" w:eastAsia="en-US"/>
        </w:rPr>
        <w:t xml:space="preserve"> (</w:t>
      </w:r>
      <w:proofErr w:type="spellStart"/>
      <w:r>
        <w:rPr>
          <w:rFonts w:ascii="Calibri" w:eastAsia="MS ??" w:hAnsi="Calibri" w:cs="Times New Roman"/>
          <w:lang w:val="en-US" w:eastAsia="en-US"/>
        </w:rPr>
        <w:t>Geel</w:t>
      </w:r>
      <w:proofErr w:type="spellEnd"/>
      <w:r>
        <w:rPr>
          <w:rFonts w:ascii="Calibri" w:eastAsia="MS ??" w:hAnsi="Calibri" w:cs="Times New Roman"/>
          <w:lang w:val="en-US" w:eastAsia="en-US"/>
        </w:rPr>
        <w:t xml:space="preserve">, Belgium) to obtain access to low and ultra-low background counting facilities of the </w:t>
      </w:r>
      <w:r w:rsidRPr="00932925">
        <w:rPr>
          <w:rFonts w:ascii="Calibri" w:eastAsia="MS ??" w:hAnsi="Calibri" w:cs="Times New Roman"/>
          <w:u w:val="single"/>
          <w:lang w:val="en-US" w:eastAsia="en-US"/>
        </w:rPr>
        <w:t>C</w:t>
      </w:r>
      <w:r w:rsidRPr="00932925">
        <w:rPr>
          <w:rFonts w:ascii="Calibri" w:eastAsia="MS ??" w:hAnsi="Calibri" w:cs="Times New Roman"/>
          <w:lang w:val="en-US" w:eastAsia="en-US"/>
        </w:rPr>
        <w:t xml:space="preserve">ollaboration of </w:t>
      </w:r>
      <w:r w:rsidRPr="00932925">
        <w:rPr>
          <w:rFonts w:ascii="Calibri" w:eastAsia="MS ??" w:hAnsi="Calibri" w:cs="Times New Roman"/>
          <w:u w:val="single"/>
          <w:lang w:val="en-US" w:eastAsia="en-US"/>
        </w:rPr>
        <w:t>E</w:t>
      </w:r>
      <w:r w:rsidRPr="00932925">
        <w:rPr>
          <w:rFonts w:ascii="Calibri" w:eastAsia="MS ??" w:hAnsi="Calibri" w:cs="Times New Roman"/>
          <w:lang w:val="en-US" w:eastAsia="en-US"/>
        </w:rPr>
        <w:t xml:space="preserve">uropean </w:t>
      </w:r>
      <w:r w:rsidRPr="00932925">
        <w:rPr>
          <w:rFonts w:ascii="Calibri" w:eastAsia="MS ??" w:hAnsi="Calibri" w:cs="Times New Roman"/>
          <w:u w:val="single"/>
          <w:lang w:val="en-US" w:eastAsia="en-US"/>
        </w:rPr>
        <w:t>L</w:t>
      </w:r>
      <w:r w:rsidRPr="00932925">
        <w:rPr>
          <w:rFonts w:ascii="Calibri" w:eastAsia="MS ??" w:hAnsi="Calibri" w:cs="Times New Roman"/>
          <w:lang w:val="en-US" w:eastAsia="en-US"/>
        </w:rPr>
        <w:t xml:space="preserve">ow-level underground </w:t>
      </w:r>
      <w:proofErr w:type="spellStart"/>
      <w:r w:rsidRPr="00932925">
        <w:rPr>
          <w:rFonts w:ascii="Calibri" w:eastAsia="MS ??" w:hAnsi="Calibri" w:cs="Times New Roman"/>
          <w:u w:val="single"/>
          <w:lang w:val="en-US" w:eastAsia="en-US"/>
        </w:rPr>
        <w:t>LA</w:t>
      </w:r>
      <w:r w:rsidRPr="00932925">
        <w:rPr>
          <w:rFonts w:ascii="Calibri" w:eastAsia="MS ??" w:hAnsi="Calibri" w:cs="Times New Roman"/>
          <w:lang w:val="en-US" w:eastAsia="en-US"/>
        </w:rPr>
        <w:t>bo</w:t>
      </w:r>
      <w:r w:rsidRPr="00932925">
        <w:rPr>
          <w:rFonts w:ascii="Calibri" w:eastAsia="MS ??" w:hAnsi="Calibri" w:cs="Times New Roman"/>
          <w:u w:val="single"/>
          <w:lang w:val="en-US" w:eastAsia="en-US"/>
        </w:rPr>
        <w:t>R</w:t>
      </w:r>
      <w:r w:rsidRPr="00932925">
        <w:rPr>
          <w:rFonts w:ascii="Calibri" w:eastAsia="MS ??" w:hAnsi="Calibri" w:cs="Times New Roman"/>
          <w:lang w:val="en-US" w:eastAsia="en-US"/>
        </w:rPr>
        <w:t>atories</w:t>
      </w:r>
      <w:proofErr w:type="spellEnd"/>
      <w:r>
        <w:rPr>
          <w:rFonts w:ascii="Calibri" w:eastAsia="MS ??" w:hAnsi="Calibri" w:cs="Times New Roman"/>
          <w:lang w:val="en-US" w:eastAsia="en-US"/>
        </w:rPr>
        <w:t xml:space="preserve"> (CELLAR collaboration). On 25 September 2015 the PAC of EUFRAT accepted the project and the project has been endorsed to use 1200 hours of total counting time after a successful experiment at KSTAR. </w:t>
      </w:r>
      <w:r>
        <w:t>The expected date of starting counting of the activated samples is 2 November 2015.</w:t>
      </w:r>
    </w:p>
    <w:p w14:paraId="6C29D670" w14:textId="77777777" w:rsidR="00727979" w:rsidRDefault="00727979" w:rsidP="00727979">
      <w:pPr>
        <w:spacing w:before="140" w:after="140"/>
        <w:contextualSpacing/>
        <w:jc w:val="both"/>
      </w:pPr>
    </w:p>
    <w:p w14:paraId="1BAEDDE7" w14:textId="1A76F984" w:rsidR="00727979" w:rsidRDefault="00727979" w:rsidP="00473669">
      <w:pPr>
        <w:autoSpaceDE w:val="0"/>
        <w:autoSpaceDN w:val="0"/>
        <w:adjustRightInd w:val="0"/>
        <w:spacing w:before="140" w:after="140"/>
        <w:jc w:val="both"/>
      </w:pPr>
      <w:r>
        <w:t xml:space="preserve">The PAC of the Accelerator Centre of MTA </w:t>
      </w:r>
      <w:proofErr w:type="spellStart"/>
      <w:r>
        <w:t>Atomki</w:t>
      </w:r>
      <w:proofErr w:type="spellEnd"/>
      <w:r>
        <w:t xml:space="preserve"> provided opportunity to perform a cross section </w:t>
      </w:r>
      <w:proofErr w:type="gramStart"/>
      <w:r>
        <w:t>measurement</w:t>
      </w:r>
      <w:proofErr w:type="gramEnd"/>
      <w:r>
        <w:t xml:space="preserve"> program at the Van de </w:t>
      </w:r>
      <w:proofErr w:type="spellStart"/>
      <w:r>
        <w:t>Graaff</w:t>
      </w:r>
      <w:proofErr w:type="spellEnd"/>
      <w:r>
        <w:t xml:space="preserve"> accelerators of the institute.</w:t>
      </w:r>
    </w:p>
    <w:p w14:paraId="1E83B4B2" w14:textId="77777777" w:rsidR="00727979" w:rsidRPr="00F33B7D" w:rsidRDefault="00727979" w:rsidP="00473669">
      <w:pPr>
        <w:autoSpaceDE w:val="0"/>
        <w:autoSpaceDN w:val="0"/>
        <w:adjustRightInd w:val="0"/>
        <w:spacing w:before="140" w:after="140"/>
        <w:jc w:val="both"/>
      </w:pPr>
    </w:p>
    <w:p w14:paraId="04ABED74" w14:textId="77777777" w:rsidR="00473669" w:rsidRPr="00F877EB" w:rsidRDefault="00473669" w:rsidP="00473669">
      <w:pPr>
        <w:autoSpaceDE w:val="0"/>
        <w:autoSpaceDN w:val="0"/>
        <w:adjustRightInd w:val="0"/>
        <w:spacing w:before="140" w:after="140"/>
        <w:jc w:val="both"/>
        <w:rPr>
          <w:b/>
          <w:bCs/>
        </w:rPr>
      </w:pPr>
      <w:r w:rsidRPr="003D7B13">
        <w:rPr>
          <w:b/>
          <w:bCs/>
        </w:rPr>
        <w:t>Background</w:t>
      </w:r>
      <w:r>
        <w:rPr>
          <w:b/>
          <w:bCs/>
        </w:rPr>
        <w:t xml:space="preserve">: </w:t>
      </w:r>
      <w:r w:rsidRPr="003D7B13">
        <w:t xml:space="preserve">A fraction of energetic charged particles (p, d, t, </w:t>
      </w:r>
      <w:r w:rsidRPr="003D7B13">
        <w:rPr>
          <w:vertAlign w:val="superscript"/>
        </w:rPr>
        <w:t>3</w:t>
      </w:r>
      <w:r w:rsidRPr="003D7B13">
        <w:t xml:space="preserve">He and </w:t>
      </w:r>
      <w:r w:rsidRPr="003D7B13">
        <w:rPr>
          <w:vertAlign w:val="superscript"/>
        </w:rPr>
        <w:t>4</w:t>
      </w:r>
      <w:r w:rsidRPr="003D7B13">
        <w:t xml:space="preserve">He) can escape fusion plasmas. Alpha confinement will be especially important at ITER and measurement of fluxes of lost alphas has to be solved for ITER. The performance and reliability of the standard ion loss measurement techniques based on direct particle detection are questionable as the detectors will have to operate in the harsh ITER first wall </w:t>
      </w:r>
      <w:bookmarkStart w:id="8" w:name="_GoBack"/>
      <w:bookmarkEnd w:id="8"/>
      <w:r w:rsidRPr="003D7B13">
        <w:t xml:space="preserve">environment. New and more robust techniques need to be developed in order to minimize risks and increase measurements’ reliability. The activation technique has been proposed as a potential alternative for ITER. It has been shown at JET [1-5] that a technique based on charged particle in-vessel activation is able to generate absolute measurements of fusion proton loss. The same technique </w:t>
      </w:r>
      <w:r>
        <w:t>might</w:t>
      </w:r>
      <w:r w:rsidRPr="003D7B13">
        <w:t xml:space="preserve"> be developed and used for measuring the loss of alpha particles in ITER.</w:t>
      </w:r>
    </w:p>
    <w:p w14:paraId="52C13BA7" w14:textId="46DCA0F1" w:rsidR="00473669" w:rsidRDefault="00473669" w:rsidP="00473669">
      <w:pPr>
        <w:autoSpaceDE w:val="0"/>
        <w:autoSpaceDN w:val="0"/>
        <w:adjustRightInd w:val="0"/>
        <w:spacing w:before="140" w:after="140"/>
        <w:jc w:val="both"/>
      </w:pPr>
      <w:r>
        <w:t xml:space="preserve">For the first time, at ASDEX Upgrade (AUG) tokamak, a measurement with an activation probe was carried out in January 2013. Fluxes of </w:t>
      </w:r>
      <w:proofErr w:type="spellStart"/>
      <w:r>
        <w:t>E</w:t>
      </w:r>
      <w:r>
        <w:rPr>
          <w:vertAlign w:val="subscript"/>
        </w:rPr>
        <w:t>n</w:t>
      </w:r>
      <w:proofErr w:type="spellEnd"/>
      <w:r>
        <w:t xml:space="preserve"> = 2.5 MeV and </w:t>
      </w:r>
      <w:proofErr w:type="spellStart"/>
      <w:r>
        <w:t>E</w:t>
      </w:r>
      <w:r>
        <w:rPr>
          <w:vertAlign w:val="subscript"/>
        </w:rPr>
        <w:t>n</w:t>
      </w:r>
      <w:proofErr w:type="spellEnd"/>
      <w:r>
        <w:t xml:space="preserve"> = 14.1 MeV energy neutrons and flux of E</w:t>
      </w:r>
      <w:r>
        <w:rPr>
          <w:vertAlign w:val="subscript"/>
        </w:rPr>
        <w:t>p</w:t>
      </w:r>
      <w:r>
        <w:t xml:space="preserve"> = 3.7 MeV energy escaping protons were calculated. Recent ASCOT simulations </w:t>
      </w:r>
      <w:r w:rsidR="00727979">
        <w:t xml:space="preserve">[7, 8] </w:t>
      </w:r>
      <w:r>
        <w:t>done by the TEKES Finnish team indicate that the irradiation arrangement at AUG can be improved and more precise fluxes of lost ions can be expected.</w:t>
      </w:r>
    </w:p>
    <w:p w14:paraId="60949F94" w14:textId="77777777" w:rsidR="00727979" w:rsidRDefault="00473669" w:rsidP="00473669">
      <w:pPr>
        <w:autoSpaceDE w:val="0"/>
        <w:autoSpaceDN w:val="0"/>
        <w:adjustRightInd w:val="0"/>
        <w:spacing w:before="140" w:after="140"/>
        <w:jc w:val="both"/>
      </w:pPr>
      <w:r>
        <w:t>The experiments planned for 2014 could not be performed. In 2014 no time was allocated for the experiments at ASDEX. At JET the manipulator needed for the activation probe experiments was broken.</w:t>
      </w:r>
    </w:p>
    <w:p w14:paraId="5A1A5E91" w14:textId="58CD700C" w:rsidR="00473669" w:rsidRDefault="00473669" w:rsidP="00473669">
      <w:pPr>
        <w:autoSpaceDE w:val="0"/>
        <w:autoSpaceDN w:val="0"/>
        <w:adjustRightInd w:val="0"/>
        <w:spacing w:before="140" w:after="140"/>
        <w:jc w:val="both"/>
      </w:pPr>
      <w:r w:rsidRPr="00D26DF6">
        <w:rPr>
          <w:rFonts w:ascii="Calibri" w:eastAsia="MS ??" w:hAnsi="Calibri" w:cs="Times New Roman"/>
          <w:lang w:val="en-US" w:eastAsia="en-US"/>
        </w:rPr>
        <w:t xml:space="preserve">National Fusion Research Institute (NFRI, </w:t>
      </w:r>
      <w:proofErr w:type="spellStart"/>
      <w:r w:rsidRPr="00D26DF6">
        <w:rPr>
          <w:rFonts w:ascii="Calibri" w:eastAsia="MS ??" w:hAnsi="Calibri" w:cs="Times New Roman"/>
          <w:lang w:val="en-US" w:eastAsia="en-US"/>
        </w:rPr>
        <w:t>Daejon</w:t>
      </w:r>
      <w:proofErr w:type="spellEnd"/>
      <w:r w:rsidRPr="00D26DF6">
        <w:rPr>
          <w:rFonts w:ascii="Calibri" w:eastAsia="MS ??" w:hAnsi="Calibri" w:cs="Times New Roman"/>
          <w:lang w:val="en-US" w:eastAsia="en-US"/>
        </w:rPr>
        <w:t xml:space="preserve">, South Korea) </w:t>
      </w:r>
      <w:r>
        <w:t xml:space="preserve">offered opportunity for performing </w:t>
      </w:r>
      <w:r w:rsidR="00727979">
        <w:t>activation probe</w:t>
      </w:r>
      <w:r>
        <w:t xml:space="preserve"> experiments at K</w:t>
      </w:r>
      <w:r w:rsidR="00727979">
        <w:t>STAR during its experimental campaign in 2015.</w:t>
      </w:r>
    </w:p>
    <w:p w14:paraId="40AAC5E7" w14:textId="77777777" w:rsidR="00473669" w:rsidRDefault="00473669" w:rsidP="00473669">
      <w:pPr>
        <w:autoSpaceDE w:val="0"/>
        <w:autoSpaceDN w:val="0"/>
        <w:adjustRightInd w:val="0"/>
        <w:spacing w:before="140" w:after="140"/>
        <w:jc w:val="both"/>
      </w:pPr>
      <w:r>
        <w:rPr>
          <w:b/>
          <w:bCs/>
        </w:rPr>
        <w:t>Purpose:</w:t>
      </w:r>
      <w:r w:rsidRPr="00E64AA6">
        <w:rPr>
          <w:bCs/>
        </w:rPr>
        <w:t xml:space="preserve"> T</w:t>
      </w:r>
      <w:r>
        <w:t>he objective of the joint experiment is to perform new measurements with activation probe for measuring escaping alphas and other fast ions. The experiment with the activation probe should have the following deliverables:</w:t>
      </w:r>
    </w:p>
    <w:p w14:paraId="727717F7" w14:textId="77777777" w:rsidR="00473669" w:rsidRDefault="00473669" w:rsidP="00473669">
      <w:pPr>
        <w:pStyle w:val="ListParagraph"/>
        <w:numPr>
          <w:ilvl w:val="0"/>
          <w:numId w:val="31"/>
        </w:numPr>
        <w:tabs>
          <w:tab w:val="left" w:pos="0"/>
        </w:tabs>
        <w:autoSpaceDE w:val="0"/>
        <w:autoSpaceDN w:val="0"/>
        <w:adjustRightInd w:val="0"/>
        <w:spacing w:before="140" w:after="140"/>
        <w:ind w:left="357" w:hanging="357"/>
        <w:jc w:val="both"/>
      </w:pPr>
      <w:r>
        <w:t>Optimized irradiation arrangement</w:t>
      </w:r>
    </w:p>
    <w:p w14:paraId="5DDF51E5" w14:textId="77777777" w:rsidR="00473669" w:rsidRDefault="00473669" w:rsidP="00473669">
      <w:pPr>
        <w:pStyle w:val="ListParagraph"/>
        <w:numPr>
          <w:ilvl w:val="0"/>
          <w:numId w:val="31"/>
        </w:numPr>
        <w:tabs>
          <w:tab w:val="left" w:pos="0"/>
        </w:tabs>
        <w:autoSpaceDE w:val="0"/>
        <w:autoSpaceDN w:val="0"/>
        <w:adjustRightInd w:val="0"/>
        <w:spacing w:before="140" w:after="140"/>
        <w:ind w:left="357" w:hanging="357"/>
        <w:jc w:val="both"/>
      </w:pPr>
      <w:r>
        <w:lastRenderedPageBreak/>
        <w:t>Identification of escaping energetic ions by activation technique</w:t>
      </w:r>
    </w:p>
    <w:p w14:paraId="5B559F13" w14:textId="77777777" w:rsidR="00473669" w:rsidRDefault="00473669" w:rsidP="00473669">
      <w:pPr>
        <w:pStyle w:val="ListParagraph"/>
        <w:numPr>
          <w:ilvl w:val="0"/>
          <w:numId w:val="31"/>
        </w:numPr>
        <w:tabs>
          <w:tab w:val="left" w:pos="0"/>
        </w:tabs>
        <w:autoSpaceDE w:val="0"/>
        <w:autoSpaceDN w:val="0"/>
        <w:adjustRightInd w:val="0"/>
        <w:spacing w:before="140" w:after="140"/>
        <w:ind w:left="357" w:hanging="357"/>
        <w:jc w:val="both"/>
      </w:pPr>
      <w:r>
        <w:t>An absolute value of the escaping energetic ion range</w:t>
      </w:r>
    </w:p>
    <w:p w14:paraId="7EC4706B" w14:textId="77777777" w:rsidR="00473669" w:rsidRDefault="00473669" w:rsidP="00473669">
      <w:pPr>
        <w:pStyle w:val="ListParagraph"/>
        <w:numPr>
          <w:ilvl w:val="0"/>
          <w:numId w:val="31"/>
        </w:numPr>
        <w:tabs>
          <w:tab w:val="left" w:pos="0"/>
        </w:tabs>
        <w:autoSpaceDE w:val="0"/>
        <w:autoSpaceDN w:val="0"/>
        <w:adjustRightInd w:val="0"/>
        <w:spacing w:before="140" w:after="140"/>
        <w:ind w:left="357" w:hanging="357"/>
        <w:jc w:val="both"/>
      </w:pPr>
      <w:r>
        <w:t>The angular or pitch angle range of escaping energetic ions</w:t>
      </w:r>
    </w:p>
    <w:p w14:paraId="5119B4E0" w14:textId="77777777" w:rsidR="00473669" w:rsidRDefault="00473669" w:rsidP="00473669">
      <w:pPr>
        <w:pStyle w:val="ListParagraph"/>
        <w:numPr>
          <w:ilvl w:val="0"/>
          <w:numId w:val="31"/>
        </w:numPr>
        <w:tabs>
          <w:tab w:val="left" w:pos="0"/>
        </w:tabs>
        <w:autoSpaceDE w:val="0"/>
        <w:autoSpaceDN w:val="0"/>
        <w:adjustRightInd w:val="0"/>
        <w:spacing w:before="140" w:after="140"/>
        <w:ind w:left="357" w:hanging="357"/>
        <w:jc w:val="both"/>
      </w:pPr>
      <w:r>
        <w:t>The energy of escaping energetic ions</w:t>
      </w:r>
    </w:p>
    <w:p w14:paraId="623CE6E4" w14:textId="77777777" w:rsidR="00473669" w:rsidRDefault="00473669" w:rsidP="00473669">
      <w:pPr>
        <w:pStyle w:val="ListParagraph"/>
        <w:numPr>
          <w:ilvl w:val="0"/>
          <w:numId w:val="31"/>
        </w:numPr>
        <w:tabs>
          <w:tab w:val="left" w:pos="0"/>
        </w:tabs>
        <w:autoSpaceDE w:val="0"/>
        <w:autoSpaceDN w:val="0"/>
        <w:adjustRightInd w:val="0"/>
        <w:spacing w:before="140" w:after="140"/>
        <w:ind w:left="357" w:hanging="357"/>
        <w:contextualSpacing w:val="0"/>
        <w:jc w:val="both"/>
      </w:pPr>
      <w:r>
        <w:t>Adequate time span/coverage. In JET, time-integration over several plasma pulses was performed, but on ASDEX single pulses could be measured</w:t>
      </w:r>
    </w:p>
    <w:p w14:paraId="557299C9" w14:textId="77777777" w:rsidR="00473669" w:rsidRDefault="00473669" w:rsidP="00473669">
      <w:pPr>
        <w:autoSpaceDE w:val="0"/>
        <w:autoSpaceDN w:val="0"/>
        <w:adjustRightInd w:val="0"/>
        <w:spacing w:before="140" w:after="140"/>
        <w:jc w:val="both"/>
      </w:pPr>
      <w:r>
        <w:t xml:space="preserve">Variations in toroidal field and current directions and strengths, along with various shapes are </w:t>
      </w:r>
      <w:proofErr w:type="gramStart"/>
      <w:r>
        <w:t>key</w:t>
      </w:r>
      <w:proofErr w:type="gramEnd"/>
      <w:r>
        <w:t xml:space="preserve"> to the validation of this technique.</w:t>
      </w:r>
    </w:p>
    <w:p w14:paraId="13C590C4" w14:textId="77777777" w:rsidR="00473669" w:rsidRPr="00B63C7D" w:rsidRDefault="00473669" w:rsidP="00473669">
      <w:pPr>
        <w:autoSpaceDE w:val="0"/>
        <w:autoSpaceDN w:val="0"/>
        <w:adjustRightInd w:val="0"/>
        <w:spacing w:before="140" w:after="140"/>
        <w:rPr>
          <w:b/>
          <w:bCs/>
        </w:rPr>
      </w:pPr>
    </w:p>
    <w:p w14:paraId="1550256E" w14:textId="77777777" w:rsidR="00473669" w:rsidRPr="001A4348" w:rsidRDefault="00473669" w:rsidP="00473669">
      <w:pPr>
        <w:autoSpaceDE w:val="0"/>
        <w:autoSpaceDN w:val="0"/>
        <w:adjustRightInd w:val="0"/>
        <w:spacing w:before="140" w:after="140"/>
        <w:rPr>
          <w:b/>
          <w:bCs/>
          <w:lang w:val="fr-CA"/>
        </w:rPr>
      </w:pPr>
      <w:proofErr w:type="spellStart"/>
      <w:r w:rsidRPr="001A4348">
        <w:rPr>
          <w:b/>
          <w:bCs/>
          <w:lang w:val="fr-CA"/>
        </w:rPr>
        <w:t>References</w:t>
      </w:r>
      <w:proofErr w:type="spellEnd"/>
      <w:r w:rsidRPr="001A4348">
        <w:rPr>
          <w:b/>
          <w:bCs/>
          <w:lang w:val="fr-CA"/>
        </w:rPr>
        <w:t>:</w:t>
      </w:r>
    </w:p>
    <w:p w14:paraId="2470C55C" w14:textId="3EB8999E" w:rsidR="00473669" w:rsidRPr="00B63C7D" w:rsidRDefault="00473669" w:rsidP="00473669">
      <w:pPr>
        <w:spacing w:before="0" w:after="200"/>
        <w:rPr>
          <w:rFonts w:ascii="Calibri" w:eastAsia="MS ??" w:hAnsi="Calibri" w:cs="Times New Roman"/>
          <w:lang w:val="fr-CA" w:eastAsia="en-US"/>
        </w:rPr>
      </w:pPr>
      <w:r w:rsidRPr="001A4348">
        <w:rPr>
          <w:lang w:val="fr-CA"/>
        </w:rPr>
        <w:t xml:space="preserve">[1] G. </w:t>
      </w:r>
      <w:proofErr w:type="spellStart"/>
      <w:r w:rsidRPr="001A4348">
        <w:rPr>
          <w:lang w:val="fr-CA"/>
        </w:rPr>
        <w:t>Bonheure</w:t>
      </w:r>
      <w:proofErr w:type="spellEnd"/>
      <w:r w:rsidRPr="001A4348">
        <w:rPr>
          <w:lang w:val="fr-CA"/>
        </w:rPr>
        <w:t xml:space="preserve"> et al, Fusion </w:t>
      </w:r>
      <w:proofErr w:type="spellStart"/>
      <w:r w:rsidRPr="001A4348">
        <w:rPr>
          <w:lang w:val="fr-CA"/>
        </w:rPr>
        <w:t>Sci</w:t>
      </w:r>
      <w:proofErr w:type="spellEnd"/>
      <w:r w:rsidRPr="001A4348">
        <w:rPr>
          <w:lang w:val="fr-CA"/>
        </w:rPr>
        <w:t xml:space="preserve">. </w:t>
      </w:r>
      <w:proofErr w:type="spellStart"/>
      <w:r w:rsidRPr="001A4348">
        <w:rPr>
          <w:lang w:val="fr-CA"/>
        </w:rPr>
        <w:t>Technol</w:t>
      </w:r>
      <w:proofErr w:type="spellEnd"/>
      <w:r w:rsidRPr="001A4348">
        <w:rPr>
          <w:lang w:val="fr-CA"/>
        </w:rPr>
        <w:t xml:space="preserve"> </w:t>
      </w:r>
      <w:r w:rsidRPr="001A4348">
        <w:rPr>
          <w:bCs/>
          <w:lang w:val="fr-CA"/>
        </w:rPr>
        <w:t xml:space="preserve">53 </w:t>
      </w:r>
      <w:r w:rsidRPr="001A4348">
        <w:rPr>
          <w:lang w:val="fr-CA"/>
        </w:rPr>
        <w:t>3 (2008) 806</w:t>
      </w:r>
      <w:r>
        <w:rPr>
          <w:lang w:val="fr-CA"/>
        </w:rPr>
        <w:br/>
      </w:r>
      <w:r w:rsidRPr="001A4348">
        <w:rPr>
          <w:lang w:val="fr-CA"/>
        </w:rPr>
        <w:t xml:space="preserve">[2] E. </w:t>
      </w:r>
      <w:proofErr w:type="spellStart"/>
      <w:r w:rsidRPr="001A4348">
        <w:rPr>
          <w:lang w:val="fr-CA"/>
        </w:rPr>
        <w:t>Wieslander</w:t>
      </w:r>
      <w:proofErr w:type="spellEnd"/>
      <w:r w:rsidRPr="001A4348">
        <w:rPr>
          <w:lang w:val="fr-CA"/>
        </w:rPr>
        <w:t xml:space="preserve"> et al, </w:t>
      </w:r>
      <w:proofErr w:type="spellStart"/>
      <w:r w:rsidRPr="001A4348">
        <w:rPr>
          <w:lang w:val="fr-CA"/>
        </w:rPr>
        <w:t>Nucl</w:t>
      </w:r>
      <w:proofErr w:type="spellEnd"/>
      <w:r w:rsidRPr="001A4348">
        <w:rPr>
          <w:lang w:val="fr-CA"/>
        </w:rPr>
        <w:t xml:space="preserve">. </w:t>
      </w:r>
      <w:proofErr w:type="spellStart"/>
      <w:r w:rsidRPr="00FB69CF">
        <w:rPr>
          <w:lang w:val="fr-CA"/>
        </w:rPr>
        <w:t>Instrum</w:t>
      </w:r>
      <w:proofErr w:type="spellEnd"/>
      <w:r w:rsidRPr="00FB69CF">
        <w:rPr>
          <w:lang w:val="fr-CA"/>
        </w:rPr>
        <w:t xml:space="preserve">. </w:t>
      </w:r>
      <w:proofErr w:type="spellStart"/>
      <w:r w:rsidRPr="001A4348">
        <w:rPr>
          <w:lang w:val="fr-CA"/>
        </w:rPr>
        <w:t>Meth</w:t>
      </w:r>
      <w:proofErr w:type="spellEnd"/>
      <w:r w:rsidRPr="001A4348">
        <w:rPr>
          <w:lang w:val="fr-CA"/>
        </w:rPr>
        <w:t xml:space="preserve">. </w:t>
      </w:r>
      <w:r w:rsidRPr="001A4348">
        <w:rPr>
          <w:bCs/>
          <w:lang w:val="fr-CA"/>
        </w:rPr>
        <w:t xml:space="preserve">A. 591 </w:t>
      </w:r>
      <w:r w:rsidRPr="001A4348">
        <w:rPr>
          <w:lang w:val="fr-CA"/>
        </w:rPr>
        <w:t>(2008) 383</w:t>
      </w:r>
      <w:r>
        <w:rPr>
          <w:lang w:val="fr-CA"/>
        </w:rPr>
        <w:br/>
      </w:r>
      <w:r w:rsidRPr="001A4348">
        <w:rPr>
          <w:bCs/>
          <w:lang w:val="fr-CA"/>
        </w:rPr>
        <w:t xml:space="preserve">[3] G. </w:t>
      </w:r>
      <w:proofErr w:type="spellStart"/>
      <w:r w:rsidRPr="001A4348">
        <w:rPr>
          <w:bCs/>
          <w:lang w:val="fr-CA"/>
        </w:rPr>
        <w:t>Bonheure</w:t>
      </w:r>
      <w:proofErr w:type="spellEnd"/>
      <w:r w:rsidRPr="001A4348">
        <w:rPr>
          <w:bCs/>
          <w:lang w:val="fr-CA"/>
        </w:rPr>
        <w:t xml:space="preserve"> et al, </w:t>
      </w:r>
      <w:proofErr w:type="spellStart"/>
      <w:r w:rsidRPr="001A4348">
        <w:rPr>
          <w:bCs/>
          <w:lang w:val="fr-CA"/>
        </w:rPr>
        <w:t>Rev.Sci.Instrum</w:t>
      </w:r>
      <w:proofErr w:type="spellEnd"/>
      <w:r w:rsidRPr="001A4348">
        <w:rPr>
          <w:bCs/>
          <w:lang w:val="fr-CA"/>
        </w:rPr>
        <w:t xml:space="preserve"> 79,1 (2008</w:t>
      </w:r>
      <w:proofErr w:type="gramStart"/>
      <w:r w:rsidRPr="001A4348">
        <w:rPr>
          <w:bCs/>
          <w:lang w:val="fr-CA"/>
        </w:rPr>
        <w:t>)</w:t>
      </w:r>
      <w:proofErr w:type="gramEnd"/>
      <w:r>
        <w:rPr>
          <w:bCs/>
          <w:lang w:val="fr-CA"/>
        </w:rPr>
        <w:br/>
      </w:r>
      <w:r w:rsidRPr="001A4348">
        <w:rPr>
          <w:bCs/>
          <w:lang w:val="fr-CA"/>
        </w:rPr>
        <w:t xml:space="preserve">[4] R. Gonzales de </w:t>
      </w:r>
      <w:proofErr w:type="spellStart"/>
      <w:r w:rsidRPr="001A4348">
        <w:rPr>
          <w:bCs/>
          <w:lang w:val="fr-CA"/>
        </w:rPr>
        <w:t>Orduna</w:t>
      </w:r>
      <w:proofErr w:type="spellEnd"/>
      <w:r w:rsidRPr="001A4348">
        <w:rPr>
          <w:bCs/>
          <w:lang w:val="fr-CA"/>
        </w:rPr>
        <w:t xml:space="preserve"> et al, </w:t>
      </w:r>
      <w:proofErr w:type="spellStart"/>
      <w:r w:rsidRPr="001A4348">
        <w:rPr>
          <w:bCs/>
          <w:lang w:val="fr-CA"/>
        </w:rPr>
        <w:t>Applied</w:t>
      </w:r>
      <w:proofErr w:type="spellEnd"/>
      <w:r w:rsidRPr="001A4348">
        <w:rPr>
          <w:bCs/>
          <w:lang w:val="fr-CA"/>
        </w:rPr>
        <w:t xml:space="preserve"> Radiation and Isotope 68 (2010) 1226-1230</w:t>
      </w:r>
      <w:r>
        <w:rPr>
          <w:bCs/>
          <w:lang w:val="fr-CA"/>
        </w:rPr>
        <w:br/>
      </w:r>
      <w:r w:rsidRPr="001A4348">
        <w:rPr>
          <w:lang w:val="fr-CA"/>
        </w:rPr>
        <w:t xml:space="preserve">[5] </w:t>
      </w:r>
      <w:r>
        <w:rPr>
          <w:lang w:val="fr-CA"/>
        </w:rPr>
        <w:t xml:space="preserve">G. </w:t>
      </w:r>
      <w:proofErr w:type="spellStart"/>
      <w:r>
        <w:rPr>
          <w:lang w:val="fr-CA"/>
        </w:rPr>
        <w:t>Bonheure</w:t>
      </w:r>
      <w:proofErr w:type="spellEnd"/>
      <w:r w:rsidRPr="001A4348">
        <w:rPr>
          <w:lang w:val="fr-CA"/>
        </w:rPr>
        <w:t xml:space="preserve"> et al, Fusion Eng. Des. 86 (2011) 1298</w:t>
      </w:r>
      <w:r>
        <w:rPr>
          <w:lang w:val="fr-CA"/>
        </w:rPr>
        <w:br/>
      </w:r>
      <w:r w:rsidRPr="003D7B13">
        <w:rPr>
          <w:kern w:val="24"/>
          <w:lang w:val="hu-HU"/>
        </w:rPr>
        <w:t xml:space="preserve">[6] G. Bonheure et </w:t>
      </w:r>
      <w:proofErr w:type="gramStart"/>
      <w:r w:rsidRPr="003D7B13">
        <w:rPr>
          <w:kern w:val="24"/>
          <w:lang w:val="hu-HU"/>
        </w:rPr>
        <w:t>al.,</w:t>
      </w:r>
      <w:proofErr w:type="gramEnd"/>
      <w:r w:rsidRPr="003D7B13">
        <w:rPr>
          <w:kern w:val="24"/>
          <w:lang w:val="hu-HU"/>
        </w:rPr>
        <w:t xml:space="preserve"> </w:t>
      </w:r>
      <w:r w:rsidRPr="003D7B13">
        <w:rPr>
          <w:i/>
          <w:iCs/>
          <w:kern w:val="24"/>
          <w:lang w:val="hu-HU"/>
        </w:rPr>
        <w:t>Europhysics Conference Abstracts</w:t>
      </w:r>
      <w:r w:rsidRPr="003D7B13">
        <w:rPr>
          <w:kern w:val="24"/>
          <w:lang w:val="hu-HU"/>
        </w:rPr>
        <w:t xml:space="preserve">, </w:t>
      </w:r>
      <w:r w:rsidRPr="003D7B13">
        <w:rPr>
          <w:bCs/>
          <w:kern w:val="24"/>
          <w:lang w:val="hu-HU"/>
        </w:rPr>
        <w:t>37D</w:t>
      </w:r>
      <w:r w:rsidRPr="003D7B13">
        <w:rPr>
          <w:kern w:val="24"/>
          <w:lang w:val="hu-HU"/>
        </w:rPr>
        <w:t xml:space="preserve"> (2013) O5.610</w:t>
      </w:r>
      <w:r>
        <w:rPr>
          <w:kern w:val="24"/>
          <w:lang w:val="hu-HU"/>
        </w:rPr>
        <w:br/>
      </w:r>
      <w:r w:rsidRPr="001A4348">
        <w:rPr>
          <w:kern w:val="24"/>
          <w:lang w:val="fr-CA"/>
        </w:rPr>
        <w:t xml:space="preserve">[7] S. </w:t>
      </w:r>
      <w:proofErr w:type="spellStart"/>
      <w:r w:rsidRPr="001A4348">
        <w:rPr>
          <w:kern w:val="24"/>
          <w:lang w:val="fr-CA"/>
        </w:rPr>
        <w:t>Äkäslompolo</w:t>
      </w:r>
      <w:proofErr w:type="spellEnd"/>
      <w:r w:rsidRPr="003D7B13">
        <w:rPr>
          <w:kern w:val="24"/>
          <w:lang w:val="hu-HU"/>
        </w:rPr>
        <w:t xml:space="preserve"> et al., </w:t>
      </w:r>
      <w:r w:rsidRPr="003D7B13">
        <w:rPr>
          <w:i/>
          <w:iCs/>
          <w:kern w:val="24"/>
          <w:lang w:val="hu-HU"/>
        </w:rPr>
        <w:t>Europhysics Conference Abstracts</w:t>
      </w:r>
      <w:r w:rsidRPr="003D7B13">
        <w:rPr>
          <w:kern w:val="24"/>
          <w:lang w:val="hu-HU"/>
        </w:rPr>
        <w:t xml:space="preserve">, </w:t>
      </w:r>
      <w:r w:rsidRPr="003D7B13">
        <w:rPr>
          <w:bCs/>
          <w:kern w:val="24"/>
          <w:lang w:val="hu-HU"/>
        </w:rPr>
        <w:t>37D</w:t>
      </w:r>
      <w:r w:rsidRPr="003D7B13">
        <w:rPr>
          <w:kern w:val="24"/>
          <w:lang w:val="hu-HU"/>
        </w:rPr>
        <w:t xml:space="preserve"> (2013) P5.101</w:t>
      </w:r>
      <w:r>
        <w:rPr>
          <w:kern w:val="24"/>
          <w:lang w:val="hu-HU"/>
        </w:rPr>
        <w:br/>
        <w:t xml:space="preserve">[8] </w:t>
      </w:r>
      <w:r w:rsidRPr="001A4348">
        <w:rPr>
          <w:kern w:val="24"/>
          <w:lang w:val="fr-CA"/>
        </w:rPr>
        <w:t xml:space="preserve">S. </w:t>
      </w:r>
      <w:proofErr w:type="spellStart"/>
      <w:r w:rsidRPr="001A4348">
        <w:rPr>
          <w:kern w:val="24"/>
          <w:lang w:val="fr-CA"/>
        </w:rPr>
        <w:t>Äkäslompolo</w:t>
      </w:r>
      <w:proofErr w:type="spellEnd"/>
      <w:r w:rsidRPr="003D7B13">
        <w:rPr>
          <w:kern w:val="24"/>
          <w:lang w:val="hu-HU"/>
        </w:rPr>
        <w:t xml:space="preserve"> et al.,</w:t>
      </w:r>
      <w:r>
        <w:rPr>
          <w:kern w:val="24"/>
          <w:lang w:val="hu-HU"/>
        </w:rPr>
        <w:t xml:space="preserve"> </w:t>
      </w:r>
      <w:r w:rsidRPr="00E370C6">
        <w:rPr>
          <w:kern w:val="24"/>
          <w:lang w:val="hu-HU"/>
        </w:rPr>
        <w:t>arxiv1504.03073v3</w:t>
      </w:r>
    </w:p>
    <w:p w14:paraId="3B90861E" w14:textId="162353C5" w:rsidR="00781B0C" w:rsidRPr="00B63C7D" w:rsidRDefault="00473669">
      <w:pPr>
        <w:spacing w:before="0" w:after="200"/>
        <w:rPr>
          <w:rFonts w:ascii="Calibri" w:eastAsia="MS ??" w:hAnsi="Calibri" w:cs="Times New Roman"/>
          <w:lang w:val="fr-CA" w:eastAsia="en-US"/>
        </w:rPr>
      </w:pPr>
      <w:r w:rsidRPr="00B63C7D">
        <w:rPr>
          <w:rFonts w:ascii="Calibri" w:eastAsia="MS ??" w:hAnsi="Calibri" w:cs="Times New Roman"/>
          <w:lang w:val="fr-CA" w:eastAsia="en-US"/>
        </w:rPr>
        <w:br w:type="page"/>
      </w:r>
    </w:p>
    <w:p w14:paraId="72904EB4" w14:textId="77777777" w:rsidR="00781B0C" w:rsidRPr="00B63C7D" w:rsidRDefault="00781B0C">
      <w:pPr>
        <w:spacing w:before="0" w:after="200"/>
        <w:rPr>
          <w:rFonts w:ascii="Calibri" w:eastAsia="MS ??" w:hAnsi="Calibri" w:cs="Times New Roman"/>
          <w:b/>
          <w:color w:val="FF0000"/>
          <w:sz w:val="36"/>
          <w:lang w:val="fr-CA" w:eastAsia="en-US"/>
        </w:rPr>
      </w:pPr>
    </w:p>
    <w:p w14:paraId="0713D306" w14:textId="77777777" w:rsidR="00781B0C" w:rsidRDefault="00781B0C">
      <w:pPr>
        <w:spacing w:before="0" w:after="200"/>
        <w:rPr>
          <w:rFonts w:ascii="Calibri" w:eastAsia="MS ??" w:hAnsi="Calibri" w:cs="Times New Roman"/>
          <w:b/>
          <w:color w:val="FF0000"/>
          <w:sz w:val="36"/>
          <w:lang w:val="en-US" w:eastAsia="en-US"/>
        </w:rPr>
      </w:pPr>
      <w:r w:rsidRPr="00781B0C">
        <w:rPr>
          <w:rFonts w:ascii="Calibri" w:eastAsia="MS ??" w:hAnsi="Calibri" w:cs="Times New Roman"/>
          <w:b/>
          <w:color w:val="FF0000"/>
          <w:sz w:val="36"/>
          <w:lang w:val="en-US" w:eastAsia="en-US"/>
        </w:rPr>
        <w:t xml:space="preserve">The next pages </w:t>
      </w:r>
      <w:r>
        <w:rPr>
          <w:rFonts w:ascii="Calibri" w:eastAsia="MS ??" w:hAnsi="Calibri" w:cs="Times New Roman"/>
          <w:b/>
          <w:color w:val="FF0000"/>
          <w:sz w:val="36"/>
          <w:lang w:val="en-US" w:eastAsia="en-US"/>
        </w:rPr>
        <w:t>are the former reports.</w:t>
      </w:r>
    </w:p>
    <w:p w14:paraId="7C7CE52F" w14:textId="7D17C643" w:rsidR="00473669" w:rsidRPr="00781B0C" w:rsidRDefault="00781B0C">
      <w:pPr>
        <w:spacing w:before="0" w:after="200"/>
        <w:rPr>
          <w:rFonts w:ascii="Calibri" w:eastAsia="MS ??" w:hAnsi="Calibri" w:cs="Times New Roman"/>
          <w:b/>
          <w:color w:val="FF0000"/>
          <w:sz w:val="36"/>
          <w:lang w:val="en-US" w:eastAsia="en-US"/>
        </w:rPr>
      </w:pPr>
      <w:r>
        <w:rPr>
          <w:rFonts w:ascii="Calibri" w:eastAsia="MS ??" w:hAnsi="Calibri" w:cs="Times New Roman"/>
          <w:b/>
          <w:color w:val="FF0000"/>
          <w:sz w:val="36"/>
          <w:lang w:val="en-US" w:eastAsia="en-US"/>
        </w:rPr>
        <w:t xml:space="preserve">They </w:t>
      </w:r>
      <w:r w:rsidRPr="00781B0C">
        <w:rPr>
          <w:rFonts w:ascii="Calibri" w:eastAsia="MS ??" w:hAnsi="Calibri" w:cs="Times New Roman"/>
          <w:b/>
          <w:color w:val="FF0000"/>
          <w:sz w:val="36"/>
          <w:lang w:val="en-US" w:eastAsia="en-US"/>
        </w:rPr>
        <w:t>should not be modified.</w:t>
      </w:r>
    </w:p>
    <w:p w14:paraId="0905AD0A" w14:textId="4AEA2621" w:rsidR="00E370C6" w:rsidRDefault="00E370C6">
      <w:pPr>
        <w:spacing w:before="0" w:after="200"/>
        <w:rPr>
          <w:rFonts w:ascii="Calibri" w:eastAsia="MS ??" w:hAnsi="Calibri" w:cs="Times New Roman"/>
          <w:lang w:val="en-US" w:eastAsia="en-US"/>
        </w:rPr>
      </w:pPr>
    </w:p>
    <w:p w14:paraId="23CF75C9" w14:textId="77777777" w:rsidR="00E729D9" w:rsidRDefault="00E729D9">
      <w:pPr>
        <w:spacing w:before="0" w:after="200"/>
        <w:rPr>
          <w:rFonts w:ascii="Calibri" w:eastAsia="Times New Roman" w:hAnsi="Calibri" w:cs="Times New Roman"/>
          <w:b/>
          <w:lang w:val="en-US" w:eastAsia="en-US"/>
        </w:rPr>
      </w:pPr>
      <w:r>
        <w:rPr>
          <w:rFonts w:ascii="Calibri" w:eastAsia="Times New Roman" w:hAnsi="Calibri" w:cs="Times New Roman"/>
          <w:b/>
          <w:lang w:val="en-US" w:eastAsia="en-US"/>
        </w:rPr>
        <w:br w:type="page"/>
      </w:r>
    </w:p>
    <w:p w14:paraId="08B131A7" w14:textId="645173AC" w:rsidR="00E370C6" w:rsidRDefault="00E370C6" w:rsidP="00E370C6">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lastRenderedPageBreak/>
        <w:t>Report for 2014</w:t>
      </w:r>
    </w:p>
    <w:p w14:paraId="3262C31B" w14:textId="77777777" w:rsidR="00E370C6" w:rsidRDefault="00E370C6" w:rsidP="00E370C6">
      <w:pPr>
        <w:spacing w:before="140" w:after="140"/>
        <w:jc w:val="both"/>
        <w:rPr>
          <w:rFonts w:ascii="Calibri" w:eastAsia="Times New Roman" w:hAnsi="Calibri" w:cs="Times New Roman"/>
          <w:b/>
          <w:lang w:val="en-US" w:eastAsia="en-US"/>
        </w:rPr>
      </w:pPr>
      <w:r w:rsidRPr="008F1EEF">
        <w:rPr>
          <w:rFonts w:ascii="Calibri" w:eastAsia="Times New Roman" w:hAnsi="Calibri" w:cs="Times New Roman"/>
          <w:b/>
          <w:lang w:val="en-US" w:eastAsia="en-US"/>
        </w:rPr>
        <w:t>Results for 2014</w:t>
      </w:r>
    </w:p>
    <w:p w14:paraId="11E3B7DB" w14:textId="77777777" w:rsidR="00E370C6" w:rsidRDefault="00E370C6" w:rsidP="00E370C6">
      <w:pPr>
        <w:numPr>
          <w:ilvl w:val="0"/>
          <w:numId w:val="37"/>
        </w:numPr>
        <w:spacing w:before="140" w:after="140"/>
        <w:ind w:left="357" w:hanging="357"/>
        <w:contextualSpacing/>
        <w:jc w:val="both"/>
        <w:rPr>
          <w:rFonts w:ascii="Calibri" w:eastAsia="MS ??" w:hAnsi="Calibri" w:cs="Times New Roman"/>
          <w:lang w:val="en-US" w:eastAsia="en-US"/>
        </w:rPr>
      </w:pPr>
      <w:r w:rsidRPr="00493CD9">
        <w:rPr>
          <w:rFonts w:ascii="Calibri" w:eastAsia="MS ??" w:hAnsi="Calibri" w:cs="Times New Roman"/>
          <w:lang w:val="en-US" w:eastAsia="en-US"/>
        </w:rPr>
        <w:t>a new activation probe was designed at Wigner RCP (Budapest, Hungary) for the mid-plane manipulator of KSTAR,</w:t>
      </w:r>
    </w:p>
    <w:p w14:paraId="68110640" w14:textId="77777777" w:rsidR="00E370C6" w:rsidRPr="00493CD9" w:rsidRDefault="00E370C6" w:rsidP="00E370C6">
      <w:pPr>
        <w:numPr>
          <w:ilvl w:val="0"/>
          <w:numId w:val="37"/>
        </w:numPr>
        <w:spacing w:before="140" w:after="140"/>
        <w:ind w:left="357" w:hanging="357"/>
        <w:contextualSpacing/>
        <w:jc w:val="both"/>
        <w:rPr>
          <w:rFonts w:ascii="Calibri" w:eastAsia="MS ??" w:hAnsi="Calibri" w:cs="Times New Roman"/>
          <w:lang w:val="en-US" w:eastAsia="en-US"/>
        </w:rPr>
      </w:pPr>
      <w:r w:rsidRPr="00493CD9">
        <w:rPr>
          <w:rFonts w:ascii="Calibri" w:eastAsia="MS ??" w:hAnsi="Calibri" w:cs="Times New Roman"/>
          <w:lang w:val="en-US" w:eastAsia="en-US"/>
        </w:rPr>
        <w:t xml:space="preserve">CAD drawings of the components of the probe were sent by Wigner RCP to National Fusion Research Institute (NFRI, </w:t>
      </w:r>
      <w:proofErr w:type="spellStart"/>
      <w:r w:rsidRPr="00493CD9">
        <w:rPr>
          <w:rFonts w:ascii="Calibri" w:eastAsia="MS ??" w:hAnsi="Calibri" w:cs="Times New Roman"/>
          <w:lang w:val="en-US" w:eastAsia="en-US"/>
        </w:rPr>
        <w:t>Daejon</w:t>
      </w:r>
      <w:proofErr w:type="spellEnd"/>
      <w:r w:rsidRPr="00493CD9">
        <w:rPr>
          <w:rFonts w:ascii="Calibri" w:eastAsia="MS ??" w:hAnsi="Calibri" w:cs="Times New Roman"/>
          <w:lang w:val="en-US" w:eastAsia="en-US"/>
        </w:rPr>
        <w:t>, South Korea) and the components of the probe were fabricated at NFRI,</w:t>
      </w:r>
    </w:p>
    <w:p w14:paraId="7029C034" w14:textId="77777777" w:rsidR="00E370C6" w:rsidRPr="00D26DF6" w:rsidRDefault="00E370C6" w:rsidP="00E370C6">
      <w:pPr>
        <w:numPr>
          <w:ilvl w:val="0"/>
          <w:numId w:val="37"/>
        </w:numPr>
        <w:spacing w:before="140" w:after="140"/>
        <w:ind w:left="357" w:hanging="357"/>
        <w:contextualSpacing/>
        <w:jc w:val="both"/>
        <w:rPr>
          <w:rFonts w:ascii="Calibri" w:eastAsia="MS ??" w:hAnsi="Calibri" w:cs="Times New Roman"/>
          <w:lang w:val="en-US" w:eastAsia="en-US"/>
        </w:rPr>
      </w:pPr>
      <w:r w:rsidRPr="00D26DF6">
        <w:rPr>
          <w:rFonts w:ascii="Calibri" w:eastAsia="MS ??" w:hAnsi="Calibri" w:cs="Times New Roman"/>
          <w:lang w:val="en-US" w:eastAsia="en-US"/>
        </w:rPr>
        <w:t>the assembled probe was installed on the mid-plane manipulator of</w:t>
      </w:r>
      <w:r>
        <w:rPr>
          <w:rFonts w:ascii="Calibri" w:eastAsia="MS ??" w:hAnsi="Calibri" w:cs="Times New Roman"/>
          <w:lang w:val="en-US" w:eastAsia="en-US"/>
        </w:rPr>
        <w:t xml:space="preserve"> K</w:t>
      </w:r>
      <w:r w:rsidRPr="00D26DF6">
        <w:rPr>
          <w:rFonts w:ascii="Calibri" w:eastAsia="MS ??" w:hAnsi="Calibri" w:cs="Times New Roman"/>
          <w:lang w:val="en-US" w:eastAsia="en-US"/>
        </w:rPr>
        <w:t>STAR, and then mechanical testing of the installed probe was started,</w:t>
      </w:r>
    </w:p>
    <w:p w14:paraId="0CBF8DDE" w14:textId="77777777" w:rsidR="00E370C6" w:rsidRDefault="00E370C6" w:rsidP="00E370C6">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 xml:space="preserve">the EXFOR database was searched for the available measured cross section data for the relevant nuclear reactions induced by p, d, </w:t>
      </w:r>
      <w:r w:rsidRPr="00560A6F">
        <w:rPr>
          <w:rFonts w:ascii="Calibri" w:eastAsia="MS ??" w:hAnsi="Calibri" w:cs="Times New Roman"/>
          <w:vertAlign w:val="superscript"/>
          <w:lang w:val="en-US" w:eastAsia="en-US"/>
        </w:rPr>
        <w:t>3</w:t>
      </w:r>
      <w:r>
        <w:rPr>
          <w:rFonts w:ascii="Calibri" w:eastAsia="MS ??" w:hAnsi="Calibri" w:cs="Times New Roman"/>
          <w:lang w:val="en-US" w:eastAsia="en-US"/>
        </w:rPr>
        <w:t xml:space="preserve">He- and </w:t>
      </w:r>
      <w:r>
        <w:rPr>
          <w:rFonts w:ascii="Calibri" w:eastAsia="MS ??" w:hAnsi="Calibri" w:cs="Times New Roman"/>
          <w:lang w:val="en-US" w:eastAsia="en-US"/>
        </w:rPr>
        <w:sym w:font="Symbol" w:char="F061"/>
      </w:r>
      <w:r>
        <w:rPr>
          <w:rFonts w:ascii="Calibri" w:eastAsia="MS ??" w:hAnsi="Calibri" w:cs="Times New Roman"/>
          <w:lang w:val="en-US" w:eastAsia="en-US"/>
        </w:rPr>
        <w:t>-particles on nuclei of isotopes of B, Li, C, O, F, Ca, Y and V,</w:t>
      </w:r>
    </w:p>
    <w:p w14:paraId="2BB2449B" w14:textId="77777777" w:rsidR="00E370C6" w:rsidRDefault="00E370C6" w:rsidP="00E370C6">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a critical review and evaluation of the available measured activation cross section data was started,</w:t>
      </w:r>
    </w:p>
    <w:p w14:paraId="70FEC8AB" w14:textId="77777777" w:rsidR="00E370C6" w:rsidRDefault="00E370C6" w:rsidP="00E370C6">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 xml:space="preserve">a proposal was prepared for measuring new cross section data for particle energies below 5 MeV at the Van de </w:t>
      </w:r>
      <w:proofErr w:type="spellStart"/>
      <w:r>
        <w:rPr>
          <w:rFonts w:ascii="Calibri" w:eastAsia="MS ??" w:hAnsi="Calibri" w:cs="Times New Roman"/>
          <w:lang w:val="en-US" w:eastAsia="en-US"/>
        </w:rPr>
        <w:t>Graaff</w:t>
      </w:r>
      <w:proofErr w:type="spellEnd"/>
      <w:r>
        <w:rPr>
          <w:rFonts w:ascii="Calibri" w:eastAsia="MS ??" w:hAnsi="Calibri" w:cs="Times New Roman"/>
          <w:lang w:val="en-US" w:eastAsia="en-US"/>
        </w:rPr>
        <w:t xml:space="preserve"> accelerator of MTA </w:t>
      </w:r>
      <w:proofErr w:type="spellStart"/>
      <w:r>
        <w:rPr>
          <w:rFonts w:ascii="Calibri" w:eastAsia="MS ??" w:hAnsi="Calibri" w:cs="Times New Roman"/>
          <w:lang w:val="en-US" w:eastAsia="en-US"/>
        </w:rPr>
        <w:t>Atomki</w:t>
      </w:r>
      <w:proofErr w:type="spellEnd"/>
      <w:r>
        <w:rPr>
          <w:rFonts w:ascii="Calibri" w:eastAsia="MS ??" w:hAnsi="Calibri" w:cs="Times New Roman"/>
          <w:lang w:val="en-US" w:eastAsia="en-US"/>
        </w:rPr>
        <w:t xml:space="preserve"> (Debrecen, Hungary),</w:t>
      </w:r>
    </w:p>
    <w:p w14:paraId="79654A91" w14:textId="77777777" w:rsidR="00E370C6" w:rsidRPr="00864B7F" w:rsidRDefault="00E370C6" w:rsidP="00E370C6">
      <w:pPr>
        <w:numPr>
          <w:ilvl w:val="0"/>
          <w:numId w:val="37"/>
        </w:numPr>
        <w:spacing w:before="140" w:after="140"/>
        <w:ind w:left="357" w:hanging="357"/>
        <w:jc w:val="both"/>
        <w:rPr>
          <w:rFonts w:ascii="Calibri" w:eastAsia="MS ??" w:hAnsi="Calibri" w:cs="Times New Roman"/>
          <w:lang w:val="en-US" w:eastAsia="en-US"/>
        </w:rPr>
      </w:pPr>
      <w:proofErr w:type="gramStart"/>
      <w:r>
        <w:rPr>
          <w:rFonts w:ascii="Calibri" w:eastAsia="MS ??" w:hAnsi="Calibri" w:cs="Times New Roman"/>
          <w:lang w:val="en-US" w:eastAsia="en-US"/>
        </w:rPr>
        <w:t>the</w:t>
      </w:r>
      <w:proofErr w:type="gramEnd"/>
      <w:r>
        <w:rPr>
          <w:rFonts w:ascii="Calibri" w:eastAsia="MS ??" w:hAnsi="Calibri" w:cs="Times New Roman"/>
          <w:lang w:val="en-US" w:eastAsia="en-US"/>
        </w:rPr>
        <w:t xml:space="preserve"> proposal was accepted by the PAC of the Accelerator Centre of MTA </w:t>
      </w:r>
      <w:proofErr w:type="spellStart"/>
      <w:r>
        <w:rPr>
          <w:rFonts w:ascii="Calibri" w:eastAsia="MS ??" w:hAnsi="Calibri" w:cs="Times New Roman"/>
          <w:lang w:val="en-US" w:eastAsia="en-US"/>
        </w:rPr>
        <w:t>Atomki</w:t>
      </w:r>
      <w:proofErr w:type="spellEnd"/>
      <w:r w:rsidRPr="00864B7F">
        <w:rPr>
          <w:rFonts w:ascii="Calibri" w:eastAsia="MS ??" w:hAnsi="Calibri" w:cs="Times New Roman"/>
          <w:lang w:val="en-US" w:eastAsia="en-US"/>
        </w:rPr>
        <w:t>.</w:t>
      </w:r>
    </w:p>
    <w:p w14:paraId="3DEAA605" w14:textId="77777777" w:rsidR="00E370C6" w:rsidRDefault="00E370C6" w:rsidP="00E370C6">
      <w:pPr>
        <w:spacing w:before="140" w:after="140"/>
        <w:jc w:val="both"/>
        <w:rPr>
          <w:rFonts w:ascii="Calibri" w:eastAsia="Times New Roman" w:hAnsi="Calibri" w:cs="Times New Roman"/>
          <w:b/>
          <w:lang w:val="en-US" w:eastAsia="en-US"/>
        </w:rPr>
      </w:pPr>
      <w:r w:rsidRPr="008F1EEF">
        <w:rPr>
          <w:rFonts w:ascii="Calibri" w:eastAsia="Times New Roman" w:hAnsi="Calibri" w:cs="Times New Roman"/>
          <w:b/>
          <w:lang w:val="en-US" w:eastAsia="en-US"/>
        </w:rPr>
        <w:t>Plans for 2015</w:t>
      </w:r>
    </w:p>
    <w:p w14:paraId="6DEFE5B4" w14:textId="77777777" w:rsidR="00E370C6" w:rsidRDefault="00E370C6" w:rsidP="00E370C6">
      <w:pPr>
        <w:numPr>
          <w:ilvl w:val="0"/>
          <w:numId w:val="38"/>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simulations with the LORBIT code for the experimental circumstances at KSTAR,</w:t>
      </w:r>
    </w:p>
    <w:p w14:paraId="274C2D11" w14:textId="77777777" w:rsidR="00E370C6" w:rsidRPr="00F64C70" w:rsidRDefault="00E370C6" w:rsidP="00E370C6">
      <w:pPr>
        <w:numPr>
          <w:ilvl w:val="0"/>
          <w:numId w:val="38"/>
        </w:numPr>
        <w:spacing w:before="140" w:after="140"/>
        <w:ind w:left="357" w:hanging="357"/>
        <w:contextualSpacing/>
        <w:jc w:val="both"/>
        <w:rPr>
          <w:rFonts w:ascii="Calibri" w:eastAsia="MS ??" w:hAnsi="Calibri" w:cs="Times New Roman"/>
          <w:szCs w:val="24"/>
          <w:lang w:val="en-US" w:eastAsia="en-US"/>
        </w:rPr>
      </w:pPr>
      <w:r w:rsidRPr="00F64C70">
        <w:rPr>
          <w:rFonts w:ascii="Calibri" w:eastAsia="MS ??" w:hAnsi="Calibri" w:cs="Times New Roman"/>
          <w:szCs w:val="24"/>
          <w:lang w:val="en-US" w:eastAsia="en-US"/>
        </w:rPr>
        <w:t xml:space="preserve">field test of the activation probe technique </w:t>
      </w:r>
      <w:r>
        <w:rPr>
          <w:rFonts w:ascii="Calibri" w:eastAsia="MS ??" w:hAnsi="Calibri" w:cs="Times New Roman"/>
          <w:szCs w:val="24"/>
          <w:lang w:val="en-US" w:eastAsia="en-US"/>
        </w:rPr>
        <w:t>at KS</w:t>
      </w:r>
      <w:r w:rsidRPr="00F64C70">
        <w:rPr>
          <w:rFonts w:ascii="Calibri" w:eastAsia="MS ??" w:hAnsi="Calibri" w:cs="Times New Roman"/>
          <w:szCs w:val="24"/>
          <w:lang w:val="en-US" w:eastAsia="en-US"/>
        </w:rPr>
        <w:t>TAR,</w:t>
      </w:r>
    </w:p>
    <w:p w14:paraId="3069B6A0" w14:textId="77777777" w:rsidR="00E370C6" w:rsidRDefault="00E370C6" w:rsidP="00E370C6">
      <w:pPr>
        <w:numPr>
          <w:ilvl w:val="0"/>
          <w:numId w:val="38"/>
        </w:numPr>
        <w:spacing w:before="140" w:after="14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off-site counting of the irradiated samples at gamma counting facilities,</w:t>
      </w:r>
    </w:p>
    <w:p w14:paraId="628FDC9C" w14:textId="77777777" w:rsidR="00E370C6" w:rsidRDefault="00E370C6" w:rsidP="00E370C6">
      <w:pPr>
        <w:numPr>
          <w:ilvl w:val="0"/>
          <w:numId w:val="38"/>
        </w:numPr>
        <w:spacing w:before="140" w:after="14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evaluation and interpretation of the measured gamma spectra,</w:t>
      </w:r>
    </w:p>
    <w:p w14:paraId="440F2743" w14:textId="77777777" w:rsidR="00E370C6" w:rsidRPr="00786BA1" w:rsidRDefault="00E370C6" w:rsidP="00E370C6">
      <w:pPr>
        <w:numPr>
          <w:ilvl w:val="0"/>
          <w:numId w:val="38"/>
        </w:numPr>
        <w:spacing w:before="140" w:after="140"/>
        <w:jc w:val="both"/>
        <w:rPr>
          <w:rFonts w:ascii="Calibri" w:eastAsia="MS ??" w:hAnsi="Calibri" w:cs="Times New Roman"/>
          <w:szCs w:val="24"/>
          <w:lang w:val="en-US" w:eastAsia="en-US"/>
        </w:rPr>
      </w:pPr>
      <w:proofErr w:type="gramStart"/>
      <w:r>
        <w:rPr>
          <w:rFonts w:ascii="Calibri" w:eastAsia="MS ??" w:hAnsi="Calibri" w:cs="Times New Roman"/>
          <w:szCs w:val="24"/>
          <w:lang w:val="en-US" w:eastAsia="en-US"/>
        </w:rPr>
        <w:t>comparison</w:t>
      </w:r>
      <w:proofErr w:type="gramEnd"/>
      <w:r>
        <w:rPr>
          <w:rFonts w:ascii="Calibri" w:eastAsia="MS ??" w:hAnsi="Calibri" w:cs="Times New Roman"/>
          <w:szCs w:val="24"/>
          <w:lang w:val="en-US" w:eastAsia="en-US"/>
        </w:rPr>
        <w:t xml:space="preserve"> with the results obtained from simulations and FILD measurements.</w:t>
      </w:r>
    </w:p>
    <w:p w14:paraId="1461FFF9" w14:textId="77777777" w:rsidR="00E370C6" w:rsidRDefault="00E370C6" w:rsidP="00E370C6">
      <w:pPr>
        <w:autoSpaceDE w:val="0"/>
        <w:autoSpaceDN w:val="0"/>
        <w:adjustRightInd w:val="0"/>
        <w:spacing w:before="140" w:after="140"/>
        <w:jc w:val="both"/>
        <w:rPr>
          <w:b/>
          <w:bCs/>
        </w:rPr>
      </w:pPr>
      <w:r>
        <w:rPr>
          <w:b/>
          <w:bCs/>
        </w:rPr>
        <w:t>Purpose:</w:t>
      </w:r>
      <w:r w:rsidRPr="00E64AA6">
        <w:rPr>
          <w:bCs/>
        </w:rPr>
        <w:t xml:space="preserve"> T</w:t>
      </w:r>
      <w:r>
        <w:t>he objective of the joint experiment is performing field measurements at tokamaks (JET, ASDEX, KSTAR) with the activation probe technique for measuring escaping alphas and other fast ions. The results will be compared with results of simulations and FILD measurements.</w:t>
      </w:r>
    </w:p>
    <w:p w14:paraId="0EA5A3A4" w14:textId="77777777" w:rsidR="00E370C6" w:rsidRDefault="00E370C6" w:rsidP="00E370C6">
      <w:pPr>
        <w:spacing w:before="140" w:after="140"/>
        <w:rPr>
          <w:bCs/>
        </w:rPr>
      </w:pPr>
      <w:r>
        <w:rPr>
          <w:b/>
          <w:bCs/>
        </w:rPr>
        <w:t xml:space="preserve">Motivation: </w:t>
      </w:r>
      <w:r w:rsidRPr="00005D47">
        <w:rPr>
          <w:bCs/>
        </w:rPr>
        <w:t xml:space="preserve">A fraction of energetic charged particles (p, d, t, </w:t>
      </w:r>
      <w:r w:rsidRPr="00005D47">
        <w:rPr>
          <w:bCs/>
          <w:vertAlign w:val="superscript"/>
        </w:rPr>
        <w:t>3</w:t>
      </w:r>
      <w:r w:rsidRPr="00005D47">
        <w:rPr>
          <w:bCs/>
        </w:rPr>
        <w:t xml:space="preserve">He and </w:t>
      </w:r>
      <w:r w:rsidRPr="00005D47">
        <w:rPr>
          <w:bCs/>
          <w:vertAlign w:val="superscript"/>
        </w:rPr>
        <w:t>4</w:t>
      </w:r>
      <w:r w:rsidRPr="00005D47">
        <w:rPr>
          <w:bCs/>
        </w:rPr>
        <w:t xml:space="preserve">He) can escape fusion plasmas. Alpha confinement will be especially important at ITER and measurement of fluxes of lost alphas has to be solved for ITER. </w:t>
      </w:r>
      <w:r w:rsidRPr="003D7B13">
        <w:t xml:space="preserve">The performance and reliability of the standard ion loss measurement techniques based on direct particle detection are questionable as the detectors will have to operate in harsh </w:t>
      </w:r>
      <w:r>
        <w:t>radiation environment of ITER first wall</w:t>
      </w:r>
      <w:r w:rsidRPr="003D7B13">
        <w:t>.</w:t>
      </w:r>
      <w:r w:rsidRPr="000C4452">
        <w:rPr>
          <w:bCs/>
        </w:rPr>
        <w:t xml:space="preserve"> </w:t>
      </w:r>
      <w:r w:rsidRPr="00005D47">
        <w:rPr>
          <w:bCs/>
        </w:rPr>
        <w:t>The activation technique has been proposed as a potential alternative for ITER.</w:t>
      </w:r>
      <w:r>
        <w:rPr>
          <w:bCs/>
        </w:rPr>
        <w:t xml:space="preserve"> </w:t>
      </w:r>
    </w:p>
    <w:p w14:paraId="03837631" w14:textId="77777777" w:rsidR="00E370C6" w:rsidRPr="00F33B7D" w:rsidRDefault="00E370C6" w:rsidP="00E370C6">
      <w:pPr>
        <w:autoSpaceDE w:val="0"/>
        <w:autoSpaceDN w:val="0"/>
        <w:adjustRightInd w:val="0"/>
        <w:spacing w:before="140" w:after="140"/>
        <w:jc w:val="both"/>
      </w:pPr>
      <w:r>
        <w:t xml:space="preserve">The experiments planned for 2014 could not be performed. In 2014 no time was allocated for the experiments at ASDEX. At JET the manipulator needed for the activation probe experiments was broken. </w:t>
      </w:r>
      <w:r w:rsidRPr="00D26DF6">
        <w:rPr>
          <w:rFonts w:ascii="Calibri" w:eastAsia="MS ??" w:hAnsi="Calibri" w:cs="Times New Roman"/>
          <w:lang w:val="en-US" w:eastAsia="en-US"/>
        </w:rPr>
        <w:t xml:space="preserve">National Fusion Research Institute (NFRI, </w:t>
      </w:r>
      <w:proofErr w:type="spellStart"/>
      <w:r w:rsidRPr="00D26DF6">
        <w:rPr>
          <w:rFonts w:ascii="Calibri" w:eastAsia="MS ??" w:hAnsi="Calibri" w:cs="Times New Roman"/>
          <w:lang w:val="en-US" w:eastAsia="en-US"/>
        </w:rPr>
        <w:t>Daejon</w:t>
      </w:r>
      <w:proofErr w:type="spellEnd"/>
      <w:r w:rsidRPr="00D26DF6">
        <w:rPr>
          <w:rFonts w:ascii="Calibri" w:eastAsia="MS ??" w:hAnsi="Calibri" w:cs="Times New Roman"/>
          <w:lang w:val="en-US" w:eastAsia="en-US"/>
        </w:rPr>
        <w:t xml:space="preserve">, South Korea) </w:t>
      </w:r>
      <w:r>
        <w:t xml:space="preserve">offered opportunity for performing the experiments at K-STAR. The experiments can be done during the 2015 experimental </w:t>
      </w:r>
      <w:proofErr w:type="spellStart"/>
      <w:r>
        <w:t>campaigne</w:t>
      </w:r>
      <w:proofErr w:type="spellEnd"/>
      <w:r>
        <w:t xml:space="preserve"> at K-STAR. Preparation for the experiment has been started.</w:t>
      </w:r>
    </w:p>
    <w:p w14:paraId="6559DE56" w14:textId="77777777" w:rsidR="00E370C6" w:rsidRPr="00F877EB" w:rsidRDefault="00E370C6" w:rsidP="00E370C6">
      <w:pPr>
        <w:autoSpaceDE w:val="0"/>
        <w:autoSpaceDN w:val="0"/>
        <w:adjustRightInd w:val="0"/>
        <w:spacing w:before="140" w:after="140"/>
        <w:jc w:val="both"/>
        <w:rPr>
          <w:b/>
          <w:bCs/>
        </w:rPr>
      </w:pPr>
      <w:r w:rsidRPr="003D7B13">
        <w:rPr>
          <w:b/>
          <w:bCs/>
        </w:rPr>
        <w:t>Background</w:t>
      </w:r>
      <w:r>
        <w:rPr>
          <w:b/>
          <w:bCs/>
        </w:rPr>
        <w:t xml:space="preserve">: </w:t>
      </w:r>
      <w:r w:rsidRPr="003D7B13">
        <w:t xml:space="preserve">A fraction of energetic charged particles (p, d, t, </w:t>
      </w:r>
      <w:r w:rsidRPr="003D7B13">
        <w:rPr>
          <w:vertAlign w:val="superscript"/>
        </w:rPr>
        <w:t>3</w:t>
      </w:r>
      <w:r w:rsidRPr="003D7B13">
        <w:t xml:space="preserve">He and </w:t>
      </w:r>
      <w:r w:rsidRPr="003D7B13">
        <w:rPr>
          <w:vertAlign w:val="superscript"/>
        </w:rPr>
        <w:t>4</w:t>
      </w:r>
      <w:r w:rsidRPr="003D7B13">
        <w:t xml:space="preserve">He) can escape fusion plasmas. Alpha confinement will be especially important at ITER and measurement of fluxes of lost alphas has to be solved for ITER. The performance and reliability of the standard ion loss measurement techniques based on direct particle detection are questionable as the detectors will have to operate in the harsh ITER first wall environment. New and more robust techniques need to be developed in order to minimize risks and increase measurements’ reliability. The activation technique has been proposed as a potential alternative for ITER. It has been shown at JET [1-5] that a technique based on charged particle in-vessel activation is able to generate absolute measurements of fusion proton loss. The same technique </w:t>
      </w:r>
      <w:r>
        <w:t>might</w:t>
      </w:r>
      <w:r w:rsidRPr="003D7B13">
        <w:t xml:space="preserve"> be developed and used for measuring the loss of alpha particles in ITER.</w:t>
      </w:r>
    </w:p>
    <w:p w14:paraId="43B36D59" w14:textId="77777777" w:rsidR="00E370C6" w:rsidRDefault="00E370C6" w:rsidP="00E370C6">
      <w:pPr>
        <w:autoSpaceDE w:val="0"/>
        <w:autoSpaceDN w:val="0"/>
        <w:adjustRightInd w:val="0"/>
        <w:spacing w:before="140" w:after="140"/>
        <w:jc w:val="both"/>
      </w:pPr>
      <w:r>
        <w:lastRenderedPageBreak/>
        <w:t xml:space="preserve">For the first time, at ASDEX Upgrade (AUG) tokamak, a measurement with an activation probe was carried out in January 2013. Fluxes of </w:t>
      </w:r>
      <w:proofErr w:type="spellStart"/>
      <w:r>
        <w:t>E</w:t>
      </w:r>
      <w:r>
        <w:rPr>
          <w:vertAlign w:val="subscript"/>
        </w:rPr>
        <w:t>n</w:t>
      </w:r>
      <w:proofErr w:type="spellEnd"/>
      <w:r>
        <w:t xml:space="preserve"> = 2.5 MeV and </w:t>
      </w:r>
      <w:proofErr w:type="spellStart"/>
      <w:r>
        <w:t>E</w:t>
      </w:r>
      <w:r>
        <w:rPr>
          <w:vertAlign w:val="subscript"/>
        </w:rPr>
        <w:t>n</w:t>
      </w:r>
      <w:proofErr w:type="spellEnd"/>
      <w:r>
        <w:t xml:space="preserve"> = 14.1 MeV energy neutrons and flux of E</w:t>
      </w:r>
      <w:r>
        <w:rPr>
          <w:vertAlign w:val="subscript"/>
        </w:rPr>
        <w:t>p</w:t>
      </w:r>
      <w:r>
        <w:t xml:space="preserve"> = 3.7 MeV energy escaping protons were calculated. Recent ASCOT simulations done by the TEKES Finnish team indicate that the irradiation arrangement at AUG can be improved and more precise fluxes of lost ions can be expected.</w:t>
      </w:r>
    </w:p>
    <w:p w14:paraId="5576BC95" w14:textId="77777777" w:rsidR="00E370C6" w:rsidRDefault="00E370C6" w:rsidP="00E370C6">
      <w:pPr>
        <w:autoSpaceDE w:val="0"/>
        <w:autoSpaceDN w:val="0"/>
        <w:adjustRightInd w:val="0"/>
        <w:spacing w:before="140" w:after="140"/>
        <w:jc w:val="both"/>
      </w:pPr>
      <w:r>
        <w:t xml:space="preserve">The experiments planned for 2014 could not be performed. In 2014 no time was allocated for the experiments at ASDEX. At JET the manipulator needed for the activation probe experiments was broken. </w:t>
      </w:r>
      <w:r w:rsidRPr="00D26DF6">
        <w:rPr>
          <w:rFonts w:ascii="Calibri" w:eastAsia="MS ??" w:hAnsi="Calibri" w:cs="Times New Roman"/>
          <w:lang w:val="en-US" w:eastAsia="en-US"/>
        </w:rPr>
        <w:t xml:space="preserve">National Fusion Research Institute (NFRI, </w:t>
      </w:r>
      <w:proofErr w:type="spellStart"/>
      <w:r w:rsidRPr="00D26DF6">
        <w:rPr>
          <w:rFonts w:ascii="Calibri" w:eastAsia="MS ??" w:hAnsi="Calibri" w:cs="Times New Roman"/>
          <w:lang w:val="en-US" w:eastAsia="en-US"/>
        </w:rPr>
        <w:t>Daejon</w:t>
      </w:r>
      <w:proofErr w:type="spellEnd"/>
      <w:r w:rsidRPr="00D26DF6">
        <w:rPr>
          <w:rFonts w:ascii="Calibri" w:eastAsia="MS ??" w:hAnsi="Calibri" w:cs="Times New Roman"/>
          <w:lang w:val="en-US" w:eastAsia="en-US"/>
        </w:rPr>
        <w:t xml:space="preserve">, South Korea) </w:t>
      </w:r>
      <w:r>
        <w:t>offered opportunity for performing the experiments at KSTAR. The experiments can be done during the 2015 experimental campaign at KSTAR. Preparation for the experiment has been started.</w:t>
      </w:r>
    </w:p>
    <w:p w14:paraId="472D8462" w14:textId="77777777" w:rsidR="00E370C6" w:rsidRDefault="00E370C6" w:rsidP="00E370C6">
      <w:pPr>
        <w:autoSpaceDE w:val="0"/>
        <w:autoSpaceDN w:val="0"/>
        <w:adjustRightInd w:val="0"/>
        <w:spacing w:before="140" w:after="140"/>
        <w:jc w:val="both"/>
      </w:pPr>
      <w:r>
        <w:rPr>
          <w:b/>
          <w:bCs/>
        </w:rPr>
        <w:t>Purpose:</w:t>
      </w:r>
      <w:r w:rsidRPr="00E64AA6">
        <w:rPr>
          <w:bCs/>
        </w:rPr>
        <w:t xml:space="preserve"> T</w:t>
      </w:r>
      <w:r>
        <w:t>he objective of the joint experiment is to perform new measurements with activation probe for measuring escaping alphas and other fast ions. The experiment with the activation probe should have the following deliverables:</w:t>
      </w:r>
    </w:p>
    <w:p w14:paraId="383C7ECA" w14:textId="77777777" w:rsidR="00E370C6" w:rsidRDefault="00E370C6" w:rsidP="00E370C6">
      <w:pPr>
        <w:pStyle w:val="ListParagraph"/>
        <w:numPr>
          <w:ilvl w:val="0"/>
          <w:numId w:val="31"/>
        </w:numPr>
        <w:tabs>
          <w:tab w:val="left" w:pos="0"/>
        </w:tabs>
        <w:autoSpaceDE w:val="0"/>
        <w:autoSpaceDN w:val="0"/>
        <w:adjustRightInd w:val="0"/>
        <w:spacing w:before="140" w:after="140"/>
        <w:ind w:left="357" w:hanging="357"/>
        <w:jc w:val="both"/>
      </w:pPr>
      <w:r>
        <w:t>Optimized irradiation arrangement</w:t>
      </w:r>
    </w:p>
    <w:p w14:paraId="03D8E766" w14:textId="77777777" w:rsidR="00E370C6" w:rsidRDefault="00E370C6" w:rsidP="00E370C6">
      <w:pPr>
        <w:pStyle w:val="ListParagraph"/>
        <w:numPr>
          <w:ilvl w:val="0"/>
          <w:numId w:val="31"/>
        </w:numPr>
        <w:tabs>
          <w:tab w:val="left" w:pos="0"/>
        </w:tabs>
        <w:autoSpaceDE w:val="0"/>
        <w:autoSpaceDN w:val="0"/>
        <w:adjustRightInd w:val="0"/>
        <w:spacing w:before="140" w:after="140"/>
        <w:ind w:left="357" w:hanging="357"/>
        <w:jc w:val="both"/>
      </w:pPr>
      <w:r>
        <w:t>Identification of escaping energetic ions by activation technique</w:t>
      </w:r>
    </w:p>
    <w:p w14:paraId="3331E9A1" w14:textId="77777777" w:rsidR="00E370C6" w:rsidRDefault="00E370C6" w:rsidP="00E370C6">
      <w:pPr>
        <w:pStyle w:val="ListParagraph"/>
        <w:numPr>
          <w:ilvl w:val="0"/>
          <w:numId w:val="31"/>
        </w:numPr>
        <w:tabs>
          <w:tab w:val="left" w:pos="0"/>
        </w:tabs>
        <w:autoSpaceDE w:val="0"/>
        <w:autoSpaceDN w:val="0"/>
        <w:adjustRightInd w:val="0"/>
        <w:spacing w:before="140" w:after="140"/>
        <w:ind w:left="357" w:hanging="357"/>
        <w:jc w:val="both"/>
      </w:pPr>
      <w:r>
        <w:t>An absolute value of the escaping energetic ion range</w:t>
      </w:r>
    </w:p>
    <w:p w14:paraId="1CDC9A76" w14:textId="77777777" w:rsidR="00E370C6" w:rsidRDefault="00E370C6" w:rsidP="00E370C6">
      <w:pPr>
        <w:pStyle w:val="ListParagraph"/>
        <w:numPr>
          <w:ilvl w:val="0"/>
          <w:numId w:val="31"/>
        </w:numPr>
        <w:tabs>
          <w:tab w:val="left" w:pos="0"/>
        </w:tabs>
        <w:autoSpaceDE w:val="0"/>
        <w:autoSpaceDN w:val="0"/>
        <w:adjustRightInd w:val="0"/>
        <w:spacing w:before="140" w:after="140"/>
        <w:ind w:left="357" w:hanging="357"/>
        <w:jc w:val="both"/>
      </w:pPr>
      <w:r>
        <w:t>The angular or pitch angle range of escaping energetic ions</w:t>
      </w:r>
    </w:p>
    <w:p w14:paraId="561E5398" w14:textId="77777777" w:rsidR="00E370C6" w:rsidRDefault="00E370C6" w:rsidP="00E370C6">
      <w:pPr>
        <w:pStyle w:val="ListParagraph"/>
        <w:numPr>
          <w:ilvl w:val="0"/>
          <w:numId w:val="31"/>
        </w:numPr>
        <w:tabs>
          <w:tab w:val="left" w:pos="0"/>
        </w:tabs>
        <w:autoSpaceDE w:val="0"/>
        <w:autoSpaceDN w:val="0"/>
        <w:adjustRightInd w:val="0"/>
        <w:spacing w:before="140" w:after="140"/>
        <w:ind w:left="357" w:hanging="357"/>
        <w:jc w:val="both"/>
      </w:pPr>
      <w:r>
        <w:t>The energy of escaping energetic ions</w:t>
      </w:r>
    </w:p>
    <w:p w14:paraId="6479C6EF" w14:textId="77777777" w:rsidR="00E370C6" w:rsidRDefault="00E370C6" w:rsidP="00E370C6">
      <w:pPr>
        <w:pStyle w:val="ListParagraph"/>
        <w:numPr>
          <w:ilvl w:val="0"/>
          <w:numId w:val="31"/>
        </w:numPr>
        <w:tabs>
          <w:tab w:val="left" w:pos="0"/>
        </w:tabs>
        <w:autoSpaceDE w:val="0"/>
        <w:autoSpaceDN w:val="0"/>
        <w:adjustRightInd w:val="0"/>
        <w:spacing w:before="140" w:after="140"/>
        <w:ind w:left="357" w:hanging="357"/>
        <w:contextualSpacing w:val="0"/>
        <w:jc w:val="both"/>
      </w:pPr>
      <w:r>
        <w:t>Adequate time span/coverage. In JET, time-integration over several plasma pulses was performed, but on ASDEX single pulses could be measured</w:t>
      </w:r>
    </w:p>
    <w:p w14:paraId="2ED19B10" w14:textId="77777777" w:rsidR="00E370C6" w:rsidRDefault="00E370C6" w:rsidP="00E370C6">
      <w:pPr>
        <w:autoSpaceDE w:val="0"/>
        <w:autoSpaceDN w:val="0"/>
        <w:adjustRightInd w:val="0"/>
        <w:spacing w:before="140" w:after="140"/>
        <w:jc w:val="both"/>
      </w:pPr>
      <w:r>
        <w:t xml:space="preserve">Variations in toroidal field and current directions and strengths, along with various shapes are </w:t>
      </w:r>
      <w:proofErr w:type="gramStart"/>
      <w:r>
        <w:t>key</w:t>
      </w:r>
      <w:proofErr w:type="gramEnd"/>
      <w:r>
        <w:t xml:space="preserve"> to the validation of this technique.</w:t>
      </w:r>
    </w:p>
    <w:p w14:paraId="3A367F4B" w14:textId="77777777" w:rsidR="00E370C6" w:rsidRPr="005A297E" w:rsidRDefault="00E370C6" w:rsidP="00E370C6">
      <w:pPr>
        <w:autoSpaceDE w:val="0"/>
        <w:autoSpaceDN w:val="0"/>
        <w:adjustRightInd w:val="0"/>
        <w:spacing w:before="140" w:after="140"/>
        <w:jc w:val="both"/>
        <w:rPr>
          <w:b/>
          <w:bCs/>
        </w:rPr>
      </w:pPr>
      <w:r>
        <w:rPr>
          <w:b/>
          <w:bCs/>
        </w:rPr>
        <w:t>Report for 2013:</w:t>
      </w:r>
    </w:p>
    <w:p w14:paraId="57BE28DA" w14:textId="77777777" w:rsidR="00E370C6" w:rsidRDefault="00E370C6" w:rsidP="00E370C6">
      <w:pPr>
        <w:pStyle w:val="ListParagraph"/>
        <w:numPr>
          <w:ilvl w:val="0"/>
          <w:numId w:val="32"/>
        </w:numPr>
        <w:spacing w:before="140" w:after="140"/>
        <w:contextualSpacing w:val="0"/>
        <w:jc w:val="both"/>
      </w:pPr>
      <w:r w:rsidRPr="00E64AA6">
        <w:t>Escaping fast ion measurements were performed at ASDEX Upgrade tokamak (AUG). The activation technique was employed. The geometry was similar to that foreseen for an ITER activation probe [6]. An activation probe was mounted on the manipulator slightly above the tokamak mid-plane. The probe was filled up with 24 pcs of activation detectors made of boron carbide (B</w:t>
      </w:r>
      <w:r w:rsidRPr="00E64AA6">
        <w:rPr>
          <w:vertAlign w:val="subscript"/>
        </w:rPr>
        <w:t>4</w:t>
      </w:r>
      <w:r w:rsidRPr="00E64AA6">
        <w:t>C), calcium flu</w:t>
      </w:r>
      <w:r>
        <w:t>o</w:t>
      </w:r>
      <w:r w:rsidRPr="00E64AA6">
        <w:t>ride (CaF</w:t>
      </w:r>
      <w:r w:rsidRPr="00E64AA6">
        <w:rPr>
          <w:vertAlign w:val="subscript"/>
        </w:rPr>
        <w:t>2</w:t>
      </w:r>
      <w:r w:rsidRPr="00E64AA6">
        <w:t xml:space="preserve">) and yttrium </w:t>
      </w:r>
      <w:proofErr w:type="spellStart"/>
      <w:r w:rsidRPr="00E64AA6">
        <w:t>ortho</w:t>
      </w:r>
      <w:proofErr w:type="spellEnd"/>
      <w:r w:rsidRPr="00E64AA6">
        <w:t>-vanadate (YVO</w:t>
      </w:r>
      <w:r w:rsidRPr="00E64AA6">
        <w:rPr>
          <w:vertAlign w:val="subscript"/>
        </w:rPr>
        <w:t>4</w:t>
      </w:r>
      <w:r w:rsidRPr="00E64AA6">
        <w:t>). The detectors were exposed to products of the fusion reactions</w:t>
      </w:r>
    </w:p>
    <w:p w14:paraId="35320D69" w14:textId="77777777" w:rsidR="00E370C6" w:rsidRPr="00E64AA6" w:rsidRDefault="00E370C6" w:rsidP="00E370C6">
      <w:pPr>
        <w:pStyle w:val="ListParagraph"/>
        <w:spacing w:before="140" w:after="140"/>
        <w:ind w:left="357"/>
        <w:jc w:val="center"/>
      </w:pPr>
      <w:r w:rsidRPr="00E64AA6">
        <w:t xml:space="preserve">D + </w:t>
      </w:r>
      <w:r w:rsidRPr="00E64AA6">
        <w:rPr>
          <w:vertAlign w:val="superscript"/>
        </w:rPr>
        <w:t>3</w:t>
      </w:r>
      <w:r w:rsidRPr="00E64AA6">
        <w:t xml:space="preserve">He </w:t>
      </w:r>
      <w:r w:rsidRPr="00E64AA6">
        <w:sym w:font="Symbol" w:char="F0AE"/>
      </w:r>
      <w:r w:rsidRPr="00E64AA6">
        <w:t xml:space="preserve"> p (14.7 MeV) + </w:t>
      </w:r>
      <w:r w:rsidRPr="00E64AA6">
        <w:sym w:font="Symbol" w:char="F061"/>
      </w:r>
      <w:r w:rsidRPr="00E64AA6">
        <w:t xml:space="preserve"> (3.7 MeV)</w:t>
      </w:r>
    </w:p>
    <w:p w14:paraId="5C39434B" w14:textId="77777777" w:rsidR="00E370C6" w:rsidRPr="00E64AA6" w:rsidRDefault="00E370C6" w:rsidP="00E370C6">
      <w:pPr>
        <w:pStyle w:val="ListParagraph"/>
        <w:spacing w:before="140" w:after="140"/>
        <w:ind w:left="357"/>
        <w:jc w:val="center"/>
        <w:rPr>
          <w:lang w:val="fr-CA"/>
        </w:rPr>
      </w:pPr>
      <w:r w:rsidRPr="00E64AA6">
        <w:rPr>
          <w:lang w:val="fr-CA"/>
        </w:rPr>
        <w:t xml:space="preserve">D + D </w:t>
      </w:r>
      <w:r w:rsidRPr="00E64AA6">
        <w:sym w:font="Symbol" w:char="F0AE"/>
      </w:r>
      <w:r w:rsidRPr="00E64AA6">
        <w:rPr>
          <w:lang w:val="fr-CA"/>
        </w:rPr>
        <w:t xml:space="preserve"> p (3.0 MeV) + T (1.0 MeV)</w:t>
      </w:r>
    </w:p>
    <w:p w14:paraId="1BD77F65" w14:textId="77777777" w:rsidR="00E370C6" w:rsidRPr="00E64AA6" w:rsidRDefault="00E370C6" w:rsidP="00E370C6">
      <w:pPr>
        <w:pStyle w:val="ListParagraph"/>
        <w:spacing w:before="140" w:after="140"/>
        <w:ind w:left="357"/>
        <w:jc w:val="center"/>
      </w:pPr>
      <w:r w:rsidRPr="00E64AA6">
        <w:t xml:space="preserve">D + D </w:t>
      </w:r>
      <w:r w:rsidRPr="00E64AA6">
        <w:sym w:font="Symbol" w:char="F0AE"/>
      </w:r>
      <w:r w:rsidRPr="00E64AA6">
        <w:t xml:space="preserve"> n (2.5 MeV) + </w:t>
      </w:r>
      <w:r w:rsidRPr="00E64AA6">
        <w:rPr>
          <w:vertAlign w:val="superscript"/>
        </w:rPr>
        <w:t>3</w:t>
      </w:r>
      <w:r w:rsidRPr="00E64AA6">
        <w:t>He (0.8 MeV)</w:t>
      </w:r>
    </w:p>
    <w:p w14:paraId="353F15CA" w14:textId="77777777" w:rsidR="00E370C6" w:rsidRPr="00E64AA6" w:rsidRDefault="00E370C6" w:rsidP="00E370C6">
      <w:pPr>
        <w:pStyle w:val="ListParagraph"/>
        <w:spacing w:before="140" w:after="140"/>
        <w:ind w:left="360"/>
        <w:contextualSpacing w:val="0"/>
        <w:jc w:val="center"/>
      </w:pPr>
      <w:r w:rsidRPr="00E64AA6">
        <w:t xml:space="preserve">D + T </w:t>
      </w:r>
      <w:r w:rsidRPr="00E64AA6">
        <w:sym w:font="Symbol" w:char="F0AE"/>
      </w:r>
      <w:r w:rsidRPr="00E64AA6">
        <w:t xml:space="preserve"> n (14.1 MeV) + </w:t>
      </w:r>
      <w:r w:rsidRPr="00E64AA6">
        <w:sym w:font="Symbol" w:char="F061"/>
      </w:r>
      <w:r w:rsidRPr="00E64AA6">
        <w:t xml:space="preserve"> (3.6 MeV)</w:t>
      </w:r>
    </w:p>
    <w:p w14:paraId="5033C6E4" w14:textId="77777777" w:rsidR="00E370C6" w:rsidRDefault="00E370C6" w:rsidP="00E370C6">
      <w:pPr>
        <w:pStyle w:val="ListParagraph"/>
        <w:spacing w:before="140" w:after="140"/>
        <w:ind w:left="360"/>
        <w:contextualSpacing w:val="0"/>
        <w:jc w:val="both"/>
      </w:pPr>
      <w:proofErr w:type="gramStart"/>
      <w:r w:rsidRPr="00E64AA6">
        <w:t>of</w:t>
      </w:r>
      <w:proofErr w:type="gramEnd"/>
      <w:r w:rsidRPr="00E64AA6">
        <w:t xml:space="preserve"> two H-mode deuterium plasmas (</w:t>
      </w:r>
      <w:proofErr w:type="spellStart"/>
      <w:r w:rsidRPr="00E64AA6">
        <w:t>B</w:t>
      </w:r>
      <w:r w:rsidRPr="00E64AA6">
        <w:rPr>
          <w:vertAlign w:val="subscript"/>
        </w:rPr>
        <w:t>t</w:t>
      </w:r>
      <w:proofErr w:type="spellEnd"/>
      <w:r w:rsidRPr="00E64AA6">
        <w:t xml:space="preserve"> =2.5 T, </w:t>
      </w:r>
      <w:proofErr w:type="spellStart"/>
      <w:r w:rsidRPr="00E64AA6">
        <w:t>I</w:t>
      </w:r>
      <w:r w:rsidRPr="00E64AA6">
        <w:rPr>
          <w:vertAlign w:val="subscript"/>
        </w:rPr>
        <w:t>p</w:t>
      </w:r>
      <w:proofErr w:type="spellEnd"/>
      <w:r w:rsidRPr="00E64AA6">
        <w:t xml:space="preserve"> = 106A) with long flat-top phases and high DD fusion yield.</w:t>
      </w:r>
    </w:p>
    <w:p w14:paraId="6D61F0DE" w14:textId="77777777" w:rsidR="00E370C6" w:rsidRDefault="00E370C6" w:rsidP="00E370C6">
      <w:pPr>
        <w:pStyle w:val="ListParagraph"/>
        <w:spacing w:before="140" w:after="140"/>
        <w:ind w:left="360"/>
        <w:contextualSpacing w:val="0"/>
        <w:jc w:val="both"/>
      </w:pPr>
    </w:p>
    <w:p w14:paraId="61625EE5" w14:textId="77777777" w:rsidR="00E370C6" w:rsidRDefault="00E370C6" w:rsidP="00E370C6">
      <w:pPr>
        <w:pStyle w:val="ListParagraph"/>
        <w:numPr>
          <w:ilvl w:val="0"/>
          <w:numId w:val="32"/>
        </w:numPr>
        <w:spacing w:before="140" w:after="140"/>
        <w:ind w:left="357"/>
        <w:contextualSpacing w:val="0"/>
        <w:jc w:val="both"/>
      </w:pPr>
      <w:r w:rsidRPr="00E64AA6">
        <w:t xml:space="preserve">After irradiation the radioactivity of the samples was measured at ultra-low background gamma counting facilities. Products of nuclear activation reactions induced by neutrons, protons and </w:t>
      </w:r>
      <w:r w:rsidRPr="00A61715">
        <w:rPr>
          <w:vertAlign w:val="superscript"/>
        </w:rPr>
        <w:t>3</w:t>
      </w:r>
      <w:r w:rsidRPr="00E64AA6">
        <w:t>He ions have been identified in the measured gamma spectra [6].</w:t>
      </w:r>
    </w:p>
    <w:p w14:paraId="15DF66EA" w14:textId="77777777" w:rsidR="00E370C6" w:rsidRDefault="00E370C6" w:rsidP="00E370C6">
      <w:pPr>
        <w:pStyle w:val="ListParagraph"/>
        <w:spacing w:before="140" w:after="140"/>
        <w:ind w:left="357"/>
        <w:contextualSpacing w:val="0"/>
        <w:jc w:val="both"/>
      </w:pPr>
      <w:r w:rsidRPr="00E64AA6">
        <w:t xml:space="preserve">Products of the neutron induced </w:t>
      </w:r>
      <w:r w:rsidRPr="00BA7CE5">
        <w:rPr>
          <w:vertAlign w:val="superscript"/>
        </w:rPr>
        <w:t>46</w:t>
      </w:r>
      <w:r w:rsidRPr="00E64AA6">
        <w:t>Ca(n,</w:t>
      </w:r>
      <w:r w:rsidRPr="00E64AA6">
        <w:sym w:font="Symbol" w:char="F067"/>
      </w:r>
      <w:r w:rsidRPr="00E64AA6">
        <w:t>)</w:t>
      </w:r>
      <w:r w:rsidRPr="00BA7CE5">
        <w:rPr>
          <w:vertAlign w:val="superscript"/>
        </w:rPr>
        <w:t>47</w:t>
      </w:r>
      <w:r w:rsidRPr="00E64AA6">
        <w:t xml:space="preserve">Ca, </w:t>
      </w:r>
      <w:r w:rsidRPr="00BA7CE5">
        <w:rPr>
          <w:vertAlign w:val="superscript"/>
        </w:rPr>
        <w:t>48</w:t>
      </w:r>
      <w:r w:rsidRPr="00E64AA6">
        <w:t>Ca(n,2n)</w:t>
      </w:r>
      <w:r w:rsidRPr="00BA7CE5">
        <w:rPr>
          <w:vertAlign w:val="superscript"/>
        </w:rPr>
        <w:t>47</w:t>
      </w:r>
      <w:r w:rsidRPr="00E64AA6">
        <w:t xml:space="preserve">Ca, </w:t>
      </w:r>
      <w:r w:rsidRPr="00BA7CE5">
        <w:rPr>
          <w:vertAlign w:val="superscript"/>
        </w:rPr>
        <w:t>51</w:t>
      </w:r>
      <w:r w:rsidRPr="00E64AA6">
        <w:t>V(n,</w:t>
      </w:r>
      <w:r w:rsidRPr="00E64AA6">
        <w:sym w:font="Symbol" w:char="F061"/>
      </w:r>
      <w:r w:rsidRPr="00E64AA6">
        <w:t>)</w:t>
      </w:r>
      <w:r w:rsidRPr="00BA7CE5">
        <w:rPr>
          <w:vertAlign w:val="superscript"/>
        </w:rPr>
        <w:t>48</w:t>
      </w:r>
      <w:r w:rsidRPr="00E64AA6">
        <w:t xml:space="preserve">Sc, </w:t>
      </w:r>
      <w:r w:rsidRPr="00BA7CE5">
        <w:rPr>
          <w:vertAlign w:val="superscript"/>
        </w:rPr>
        <w:t>89</w:t>
      </w:r>
      <w:r w:rsidRPr="00E64AA6">
        <w:t>Y(n,2n)</w:t>
      </w:r>
      <w:r w:rsidRPr="00BA7CE5">
        <w:rPr>
          <w:vertAlign w:val="superscript"/>
        </w:rPr>
        <w:t>88</w:t>
      </w:r>
      <w:r w:rsidRPr="00E64AA6">
        <w:t xml:space="preserve">Y and </w:t>
      </w:r>
      <w:r w:rsidRPr="00BA7CE5">
        <w:rPr>
          <w:vertAlign w:val="superscript"/>
        </w:rPr>
        <w:t>89</w:t>
      </w:r>
      <w:r w:rsidRPr="00E64AA6">
        <w:t>Y(n,2n)</w:t>
      </w:r>
      <w:r w:rsidRPr="00BA7CE5">
        <w:rPr>
          <w:vertAlign w:val="superscript"/>
        </w:rPr>
        <w:t>90</w:t>
      </w:r>
      <w:r w:rsidRPr="00A61715">
        <w:rPr>
          <w:vertAlign w:val="superscript"/>
        </w:rPr>
        <w:t>m</w:t>
      </w:r>
      <w:r w:rsidRPr="00E64AA6">
        <w:t xml:space="preserve">Y reactions were present in the samples. The obtained emission of </w:t>
      </w:r>
      <w:proofErr w:type="spellStart"/>
      <w:r w:rsidRPr="00E64AA6">
        <w:t>E</w:t>
      </w:r>
      <w:r w:rsidRPr="00BA7CE5">
        <w:rPr>
          <w:vertAlign w:val="subscript"/>
        </w:rPr>
        <w:t>n</w:t>
      </w:r>
      <w:proofErr w:type="spellEnd"/>
      <w:r w:rsidRPr="00E64AA6">
        <w:t xml:space="preserve"> = 2.5 MeV energy neutrons was 7.0x10</w:t>
      </w:r>
      <w:r w:rsidRPr="00BA7CE5">
        <w:rPr>
          <w:vertAlign w:val="superscript"/>
        </w:rPr>
        <w:t>15</w:t>
      </w:r>
      <w:r w:rsidRPr="00E64AA6">
        <w:t xml:space="preserve"> for the #29226 shot and 1.1x10</w:t>
      </w:r>
      <w:r w:rsidRPr="00BA7CE5">
        <w:rPr>
          <w:vertAlign w:val="superscript"/>
        </w:rPr>
        <w:t>16</w:t>
      </w:r>
      <w:r w:rsidRPr="00E64AA6">
        <w:t xml:space="preserve"> for the #29228 shot.</w:t>
      </w:r>
    </w:p>
    <w:p w14:paraId="367BCBD1" w14:textId="77777777" w:rsidR="00E370C6" w:rsidRPr="00E64AA6" w:rsidRDefault="00E370C6" w:rsidP="00E370C6">
      <w:pPr>
        <w:pStyle w:val="ListParagraph"/>
        <w:spacing w:before="140" w:after="140"/>
        <w:ind w:left="357"/>
        <w:contextualSpacing w:val="0"/>
        <w:jc w:val="both"/>
      </w:pPr>
      <w:r w:rsidRPr="00A61715">
        <w:rPr>
          <w:vertAlign w:val="superscript"/>
        </w:rPr>
        <w:lastRenderedPageBreak/>
        <w:t>7</w:t>
      </w:r>
      <w:r w:rsidRPr="00E64AA6">
        <w:t xml:space="preserve">Be from the </w:t>
      </w:r>
      <w:proofErr w:type="gramStart"/>
      <w:r w:rsidRPr="00A61715">
        <w:rPr>
          <w:vertAlign w:val="superscript"/>
        </w:rPr>
        <w:t>10</w:t>
      </w:r>
      <w:r w:rsidRPr="00E64AA6">
        <w:t>B(</w:t>
      </w:r>
      <w:proofErr w:type="gramEnd"/>
      <w:r w:rsidRPr="00E64AA6">
        <w:t>p,</w:t>
      </w:r>
      <w:r w:rsidRPr="00E64AA6">
        <w:sym w:font="Symbol" w:char="F061"/>
      </w:r>
      <w:r w:rsidRPr="00E64AA6">
        <w:t>)</w:t>
      </w:r>
      <w:r w:rsidRPr="00A61715">
        <w:rPr>
          <w:vertAlign w:val="superscript"/>
        </w:rPr>
        <w:t>7</w:t>
      </w:r>
      <w:r w:rsidRPr="00E64AA6">
        <w:t>Be reaction induced by E</w:t>
      </w:r>
      <w:r w:rsidRPr="00A61715">
        <w:rPr>
          <w:vertAlign w:val="subscript"/>
        </w:rPr>
        <w:t>p</w:t>
      </w:r>
      <w:r w:rsidRPr="00E64AA6">
        <w:t xml:space="preserve"> = 3.7 MeV protons and </w:t>
      </w:r>
      <w:r w:rsidRPr="00A61715">
        <w:rPr>
          <w:vertAlign w:val="superscript"/>
        </w:rPr>
        <w:t>89</w:t>
      </w:r>
      <w:r w:rsidRPr="00E64AA6">
        <w:t xml:space="preserve">Zr from the </w:t>
      </w:r>
      <w:r w:rsidRPr="00A61715">
        <w:rPr>
          <w:vertAlign w:val="superscript"/>
        </w:rPr>
        <w:t>89</w:t>
      </w:r>
      <w:r w:rsidRPr="00E64AA6">
        <w:t>Y(</w:t>
      </w:r>
      <w:proofErr w:type="spellStart"/>
      <w:r w:rsidRPr="00E64AA6">
        <w:t>p,n</w:t>
      </w:r>
      <w:proofErr w:type="spellEnd"/>
      <w:r w:rsidRPr="00E64AA6">
        <w:t>)</w:t>
      </w:r>
      <w:r w:rsidRPr="00A61715">
        <w:rPr>
          <w:vertAlign w:val="superscript"/>
        </w:rPr>
        <w:t>89</w:t>
      </w:r>
      <w:r w:rsidRPr="00E64AA6">
        <w:t xml:space="preserve">Zr reaction induced by 14.7 MeV protons were identified in the irradiated detectors with high significance. The obtained </w:t>
      </w:r>
      <w:proofErr w:type="spellStart"/>
      <w:r w:rsidRPr="00E64AA6">
        <w:t>fluence</w:t>
      </w:r>
      <w:proofErr w:type="spellEnd"/>
      <w:r w:rsidRPr="00E64AA6">
        <w:t xml:space="preserve"> of E</w:t>
      </w:r>
      <w:r w:rsidRPr="00A61715">
        <w:rPr>
          <w:vertAlign w:val="subscript"/>
        </w:rPr>
        <w:t>p</w:t>
      </w:r>
      <w:r w:rsidRPr="00E64AA6">
        <w:t xml:space="preserve"> = 3.7 MeV protons was 5.8x10</w:t>
      </w:r>
      <w:r w:rsidRPr="00A61715">
        <w:rPr>
          <w:vertAlign w:val="superscript"/>
        </w:rPr>
        <w:t>8</w:t>
      </w:r>
      <w:r w:rsidRPr="00E64AA6">
        <w:t xml:space="preserve"> cm</w:t>
      </w:r>
      <w:r w:rsidRPr="00A61715">
        <w:rPr>
          <w:vertAlign w:val="superscript"/>
        </w:rPr>
        <w:t>-2</w:t>
      </w:r>
      <w:r w:rsidRPr="00E64AA6">
        <w:t xml:space="preserve"> </w:t>
      </w:r>
      <w:r w:rsidRPr="00E64AA6">
        <w:sym w:font="Symbol" w:char="F0B1"/>
      </w:r>
      <w:r w:rsidRPr="00E64AA6">
        <w:t xml:space="preserve"> 50%.</w:t>
      </w:r>
    </w:p>
    <w:p w14:paraId="4646DC3B" w14:textId="77777777" w:rsidR="00E370C6" w:rsidRDefault="00E370C6" w:rsidP="00E370C6">
      <w:pPr>
        <w:pStyle w:val="ListParagraph"/>
        <w:spacing w:before="140" w:after="140"/>
        <w:ind w:left="360"/>
        <w:contextualSpacing w:val="0"/>
        <w:jc w:val="both"/>
      </w:pPr>
      <w:r w:rsidRPr="00BA7CE5">
        <w:rPr>
          <w:vertAlign w:val="superscript"/>
        </w:rPr>
        <w:t>91</w:t>
      </w:r>
      <w:r w:rsidRPr="00A61715">
        <w:rPr>
          <w:vertAlign w:val="superscript"/>
        </w:rPr>
        <w:t>m</w:t>
      </w:r>
      <w:r w:rsidRPr="00E64AA6">
        <w:t xml:space="preserve">Nb from the </w:t>
      </w:r>
      <w:r w:rsidRPr="00BA7CE5">
        <w:rPr>
          <w:vertAlign w:val="superscript"/>
        </w:rPr>
        <w:t>3</w:t>
      </w:r>
      <w:r w:rsidRPr="00E64AA6">
        <w:t xml:space="preserve">He induced </w:t>
      </w:r>
      <w:proofErr w:type="gramStart"/>
      <w:r w:rsidRPr="00BA7CE5">
        <w:rPr>
          <w:vertAlign w:val="superscript"/>
        </w:rPr>
        <w:t>90</w:t>
      </w:r>
      <w:r w:rsidRPr="00E64AA6">
        <w:t>Y(</w:t>
      </w:r>
      <w:proofErr w:type="gramEnd"/>
      <w:r w:rsidRPr="00BA7CE5">
        <w:rPr>
          <w:vertAlign w:val="superscript"/>
        </w:rPr>
        <w:t>3</w:t>
      </w:r>
      <w:r w:rsidRPr="00E64AA6">
        <w:t>He,n)</w:t>
      </w:r>
      <w:r w:rsidRPr="00BA7CE5">
        <w:rPr>
          <w:vertAlign w:val="superscript"/>
        </w:rPr>
        <w:t>91</w:t>
      </w:r>
      <w:r w:rsidRPr="00A61715">
        <w:rPr>
          <w:vertAlign w:val="superscript"/>
        </w:rPr>
        <w:t>m</w:t>
      </w:r>
      <w:r w:rsidRPr="00E64AA6">
        <w:t>Nb reaction was also identified but only with small significance</w:t>
      </w:r>
      <w:r w:rsidRPr="003D7B13">
        <w:t>. Further investigations are necessary for confirming this observation.</w:t>
      </w:r>
    </w:p>
    <w:p w14:paraId="277B8BF7" w14:textId="77777777" w:rsidR="00E370C6" w:rsidRDefault="00E370C6" w:rsidP="00E370C6">
      <w:pPr>
        <w:pStyle w:val="ListParagraph"/>
        <w:numPr>
          <w:ilvl w:val="0"/>
          <w:numId w:val="32"/>
        </w:numPr>
        <w:spacing w:before="140" w:after="140"/>
        <w:contextualSpacing w:val="0"/>
        <w:jc w:val="both"/>
      </w:pPr>
      <w:r w:rsidRPr="00A61715">
        <w:t xml:space="preserve">ASCOT simulations have been done for the experiment by the TEKES Finnish team [7]. The difference between the fluxes obtained from measurements and simulations was significant. It has been concluded that further optimization of the irradiation arrangement is necessary and the nuclear activation cross section background of the technique has to be improved, too. </w:t>
      </w:r>
    </w:p>
    <w:p w14:paraId="49B555FA" w14:textId="77777777" w:rsidR="00E370C6" w:rsidRPr="00A61715" w:rsidRDefault="00E370C6" w:rsidP="00E370C6">
      <w:pPr>
        <w:pStyle w:val="ListParagraph"/>
        <w:numPr>
          <w:ilvl w:val="0"/>
          <w:numId w:val="32"/>
        </w:numPr>
        <w:spacing w:before="140" w:after="140"/>
        <w:contextualSpacing w:val="0"/>
        <w:jc w:val="both"/>
      </w:pPr>
      <w:r w:rsidRPr="00A61715">
        <w:t xml:space="preserve">Estimation of particle </w:t>
      </w:r>
      <w:proofErr w:type="spellStart"/>
      <w:r w:rsidRPr="00A61715">
        <w:t>fluences</w:t>
      </w:r>
      <w:proofErr w:type="spellEnd"/>
      <w:r w:rsidRPr="00A61715">
        <w:t xml:space="preserve"> needs good quality excitation function data (cross sections) for the nuclear activation reactions. It has been found that experimental, theoretical and evaluated cross section data are missing or scanty, and the available cross sections are discrepant especially in the </w:t>
      </w:r>
      <w:proofErr w:type="spellStart"/>
      <w:r w:rsidRPr="00A61715">
        <w:t>E</w:t>
      </w:r>
      <w:r w:rsidRPr="00A61715">
        <w:rPr>
          <w:vertAlign w:val="subscript"/>
        </w:rPr>
        <w:t>particle</w:t>
      </w:r>
      <w:proofErr w:type="spellEnd"/>
      <w:r w:rsidRPr="00A61715">
        <w:t xml:space="preserve"> &lt; 5 MeV energy range. Significant improvement of the cross section data (excitation function data) for the relevant nuclear activation reactions is necessary. The first step should be a critical overview of the relevant libraries of experimental, theoretical and evaluated cross section data. Further cross section measurements, theoretical calculations and evaluations are recommended, too.</w:t>
      </w:r>
    </w:p>
    <w:p w14:paraId="4CB02A17" w14:textId="77777777" w:rsidR="00E370C6" w:rsidRPr="00E64AA6" w:rsidRDefault="00E370C6" w:rsidP="00E370C6">
      <w:pPr>
        <w:spacing w:before="140" w:after="140"/>
        <w:rPr>
          <w:b/>
        </w:rPr>
      </w:pPr>
      <w:r w:rsidRPr="00E64AA6">
        <w:rPr>
          <w:b/>
        </w:rPr>
        <w:t>Plans for 2014:</w:t>
      </w:r>
    </w:p>
    <w:p w14:paraId="1D4B9F21" w14:textId="77777777" w:rsidR="00E370C6" w:rsidRPr="00E64AA6" w:rsidRDefault="00E370C6" w:rsidP="00E370C6">
      <w:pPr>
        <w:pStyle w:val="ListParagraph"/>
        <w:numPr>
          <w:ilvl w:val="0"/>
          <w:numId w:val="30"/>
        </w:numPr>
        <w:spacing w:before="140" w:after="140"/>
        <w:ind w:left="357" w:hanging="357"/>
      </w:pPr>
      <w:r w:rsidRPr="00E64AA6">
        <w:t>Install the activation probe on the mid-plane manipulator of AUG.</w:t>
      </w:r>
    </w:p>
    <w:p w14:paraId="7924889B" w14:textId="77777777" w:rsidR="00E370C6" w:rsidRPr="00E64AA6" w:rsidRDefault="00E370C6" w:rsidP="00E370C6">
      <w:pPr>
        <w:pStyle w:val="ListParagraph"/>
        <w:numPr>
          <w:ilvl w:val="0"/>
          <w:numId w:val="30"/>
        </w:numPr>
        <w:spacing w:before="140" w:after="140"/>
        <w:ind w:left="357" w:hanging="357"/>
      </w:pPr>
      <w:r w:rsidRPr="00E64AA6">
        <w:t>Test of the modified irradiation arrangement.</w:t>
      </w:r>
    </w:p>
    <w:p w14:paraId="0999976D" w14:textId="77777777" w:rsidR="00E370C6" w:rsidRPr="00E64AA6" w:rsidRDefault="00E370C6" w:rsidP="00E370C6">
      <w:pPr>
        <w:pStyle w:val="ListParagraph"/>
        <w:numPr>
          <w:ilvl w:val="0"/>
          <w:numId w:val="30"/>
        </w:numPr>
        <w:spacing w:before="140" w:after="140"/>
        <w:ind w:left="357" w:hanging="357"/>
      </w:pPr>
      <w:r w:rsidRPr="00E64AA6">
        <w:t>Develop optimum operating scenarios on AUG where other diagnostics can be benchmarked: a number of scenarios have been identified (see overall progress above) and simulations are in progress.</w:t>
      </w:r>
    </w:p>
    <w:p w14:paraId="6452E07A" w14:textId="77777777" w:rsidR="00E370C6" w:rsidRPr="00E64AA6" w:rsidRDefault="00E370C6" w:rsidP="00E370C6">
      <w:pPr>
        <w:pStyle w:val="ListParagraph"/>
        <w:numPr>
          <w:ilvl w:val="0"/>
          <w:numId w:val="30"/>
        </w:numPr>
        <w:spacing w:before="140" w:after="140"/>
        <w:contextualSpacing w:val="0"/>
      </w:pPr>
      <w:r w:rsidRPr="00E64AA6">
        <w:t>Execute experiments on AUG for Code Benchmark and multi-diagnostic measurements.</w:t>
      </w:r>
    </w:p>
    <w:p w14:paraId="0D5FF68C" w14:textId="77777777" w:rsidR="00415725" w:rsidRDefault="00415725" w:rsidP="009023DC">
      <w:pPr>
        <w:autoSpaceDE w:val="0"/>
        <w:autoSpaceDN w:val="0"/>
        <w:adjustRightInd w:val="0"/>
        <w:spacing w:before="140" w:after="140"/>
        <w:jc w:val="both"/>
        <w:rPr>
          <w:b/>
          <w:bCs/>
        </w:rPr>
      </w:pPr>
    </w:p>
    <w:p w14:paraId="14FFE2B7" w14:textId="77777777" w:rsidR="008708E3" w:rsidRPr="001A4348" w:rsidRDefault="008708E3" w:rsidP="009023DC">
      <w:pPr>
        <w:autoSpaceDE w:val="0"/>
        <w:autoSpaceDN w:val="0"/>
        <w:adjustRightInd w:val="0"/>
        <w:spacing w:before="140" w:after="140"/>
        <w:rPr>
          <w:b/>
          <w:bCs/>
          <w:lang w:val="fr-CA"/>
        </w:rPr>
      </w:pPr>
      <w:proofErr w:type="spellStart"/>
      <w:r w:rsidRPr="001A4348">
        <w:rPr>
          <w:b/>
          <w:bCs/>
          <w:lang w:val="fr-CA"/>
        </w:rPr>
        <w:t>References</w:t>
      </w:r>
      <w:proofErr w:type="spellEnd"/>
      <w:r w:rsidRPr="001A4348">
        <w:rPr>
          <w:b/>
          <w:bCs/>
          <w:lang w:val="fr-CA"/>
        </w:rPr>
        <w:t>:</w:t>
      </w:r>
    </w:p>
    <w:p w14:paraId="37A95515" w14:textId="72F18FD1" w:rsidR="008708E3" w:rsidRDefault="008708E3" w:rsidP="009023DC">
      <w:pPr>
        <w:autoSpaceDE w:val="0"/>
        <w:autoSpaceDN w:val="0"/>
        <w:adjustRightInd w:val="0"/>
        <w:spacing w:before="140" w:after="140"/>
        <w:rPr>
          <w:kern w:val="24"/>
          <w:lang w:val="hu-HU"/>
        </w:rPr>
      </w:pPr>
      <w:r w:rsidRPr="001A4348">
        <w:rPr>
          <w:lang w:val="fr-CA"/>
        </w:rPr>
        <w:t xml:space="preserve">[1] G. </w:t>
      </w:r>
      <w:proofErr w:type="spellStart"/>
      <w:r w:rsidRPr="001A4348">
        <w:rPr>
          <w:lang w:val="fr-CA"/>
        </w:rPr>
        <w:t>Bonheure</w:t>
      </w:r>
      <w:proofErr w:type="spellEnd"/>
      <w:r w:rsidRPr="001A4348">
        <w:rPr>
          <w:lang w:val="fr-CA"/>
        </w:rPr>
        <w:t xml:space="preserve"> et al, Fusion </w:t>
      </w:r>
      <w:proofErr w:type="spellStart"/>
      <w:r w:rsidRPr="001A4348">
        <w:rPr>
          <w:lang w:val="fr-CA"/>
        </w:rPr>
        <w:t>Sci</w:t>
      </w:r>
      <w:proofErr w:type="spellEnd"/>
      <w:r w:rsidRPr="001A4348">
        <w:rPr>
          <w:lang w:val="fr-CA"/>
        </w:rPr>
        <w:t xml:space="preserve">. </w:t>
      </w:r>
      <w:proofErr w:type="spellStart"/>
      <w:r w:rsidRPr="001A4348">
        <w:rPr>
          <w:lang w:val="fr-CA"/>
        </w:rPr>
        <w:t>Technol</w:t>
      </w:r>
      <w:proofErr w:type="spellEnd"/>
      <w:r w:rsidRPr="001A4348">
        <w:rPr>
          <w:lang w:val="fr-CA"/>
        </w:rPr>
        <w:t xml:space="preserve"> </w:t>
      </w:r>
      <w:r w:rsidRPr="001A4348">
        <w:rPr>
          <w:bCs/>
          <w:lang w:val="fr-CA"/>
        </w:rPr>
        <w:t xml:space="preserve">53 </w:t>
      </w:r>
      <w:r w:rsidRPr="001A4348">
        <w:rPr>
          <w:lang w:val="fr-CA"/>
        </w:rPr>
        <w:t>3 (2008) 806</w:t>
      </w:r>
      <w:r w:rsidR="009E1EB2">
        <w:rPr>
          <w:lang w:val="fr-CA"/>
        </w:rPr>
        <w:br/>
      </w:r>
      <w:r w:rsidRPr="001A4348">
        <w:rPr>
          <w:lang w:val="fr-CA"/>
        </w:rPr>
        <w:t xml:space="preserve">[2] E. </w:t>
      </w:r>
      <w:proofErr w:type="spellStart"/>
      <w:r w:rsidRPr="001A4348">
        <w:rPr>
          <w:lang w:val="fr-CA"/>
        </w:rPr>
        <w:t>Wieslander</w:t>
      </w:r>
      <w:proofErr w:type="spellEnd"/>
      <w:r w:rsidRPr="001A4348">
        <w:rPr>
          <w:lang w:val="fr-CA"/>
        </w:rPr>
        <w:t xml:space="preserve"> et al, </w:t>
      </w:r>
      <w:proofErr w:type="spellStart"/>
      <w:r w:rsidRPr="001A4348">
        <w:rPr>
          <w:lang w:val="fr-CA"/>
        </w:rPr>
        <w:t>Nucl</w:t>
      </w:r>
      <w:proofErr w:type="spellEnd"/>
      <w:r w:rsidRPr="001A4348">
        <w:rPr>
          <w:lang w:val="fr-CA"/>
        </w:rPr>
        <w:t xml:space="preserve">. </w:t>
      </w:r>
      <w:proofErr w:type="spellStart"/>
      <w:r w:rsidRPr="00FB69CF">
        <w:rPr>
          <w:lang w:val="fr-CA"/>
        </w:rPr>
        <w:t>Instrum</w:t>
      </w:r>
      <w:proofErr w:type="spellEnd"/>
      <w:r w:rsidRPr="00FB69CF">
        <w:rPr>
          <w:lang w:val="fr-CA"/>
        </w:rPr>
        <w:t xml:space="preserve">. </w:t>
      </w:r>
      <w:proofErr w:type="spellStart"/>
      <w:r w:rsidRPr="001A4348">
        <w:rPr>
          <w:lang w:val="fr-CA"/>
        </w:rPr>
        <w:t>Meth</w:t>
      </w:r>
      <w:proofErr w:type="spellEnd"/>
      <w:r w:rsidRPr="001A4348">
        <w:rPr>
          <w:lang w:val="fr-CA"/>
        </w:rPr>
        <w:t xml:space="preserve">. </w:t>
      </w:r>
      <w:r w:rsidRPr="001A4348">
        <w:rPr>
          <w:bCs/>
          <w:lang w:val="fr-CA"/>
        </w:rPr>
        <w:t xml:space="preserve">A. 591 </w:t>
      </w:r>
      <w:r w:rsidRPr="001A4348">
        <w:rPr>
          <w:lang w:val="fr-CA"/>
        </w:rPr>
        <w:t>(2008) 383</w:t>
      </w:r>
      <w:r w:rsidR="009E1EB2">
        <w:rPr>
          <w:lang w:val="fr-CA"/>
        </w:rPr>
        <w:br/>
      </w:r>
      <w:r w:rsidRPr="001A4348">
        <w:rPr>
          <w:bCs/>
          <w:lang w:val="fr-CA"/>
        </w:rPr>
        <w:t xml:space="preserve">[3] G. </w:t>
      </w:r>
      <w:proofErr w:type="spellStart"/>
      <w:r w:rsidRPr="001A4348">
        <w:rPr>
          <w:bCs/>
          <w:lang w:val="fr-CA"/>
        </w:rPr>
        <w:t>Bonheure</w:t>
      </w:r>
      <w:proofErr w:type="spellEnd"/>
      <w:r w:rsidRPr="001A4348">
        <w:rPr>
          <w:bCs/>
          <w:lang w:val="fr-CA"/>
        </w:rPr>
        <w:t xml:space="preserve"> et al, </w:t>
      </w:r>
      <w:proofErr w:type="spellStart"/>
      <w:r w:rsidRPr="001A4348">
        <w:rPr>
          <w:bCs/>
          <w:lang w:val="fr-CA"/>
        </w:rPr>
        <w:t>Rev.Sci.Instrum</w:t>
      </w:r>
      <w:proofErr w:type="spellEnd"/>
      <w:r w:rsidRPr="001A4348">
        <w:rPr>
          <w:bCs/>
          <w:lang w:val="fr-CA"/>
        </w:rPr>
        <w:t xml:space="preserve"> 79,1 (2008</w:t>
      </w:r>
      <w:proofErr w:type="gramStart"/>
      <w:r w:rsidRPr="001A4348">
        <w:rPr>
          <w:bCs/>
          <w:lang w:val="fr-CA"/>
        </w:rPr>
        <w:t>)</w:t>
      </w:r>
      <w:proofErr w:type="gramEnd"/>
      <w:r w:rsidR="009E1EB2">
        <w:rPr>
          <w:bCs/>
          <w:lang w:val="fr-CA"/>
        </w:rPr>
        <w:br/>
      </w:r>
      <w:r w:rsidRPr="001A4348">
        <w:rPr>
          <w:bCs/>
          <w:lang w:val="fr-CA"/>
        </w:rPr>
        <w:t xml:space="preserve">[4] R. Gonzales de </w:t>
      </w:r>
      <w:proofErr w:type="spellStart"/>
      <w:r w:rsidRPr="001A4348">
        <w:rPr>
          <w:bCs/>
          <w:lang w:val="fr-CA"/>
        </w:rPr>
        <w:t>Orduna</w:t>
      </w:r>
      <w:proofErr w:type="spellEnd"/>
      <w:r w:rsidRPr="001A4348">
        <w:rPr>
          <w:bCs/>
          <w:lang w:val="fr-CA"/>
        </w:rPr>
        <w:t xml:space="preserve"> et al, </w:t>
      </w:r>
      <w:proofErr w:type="spellStart"/>
      <w:r w:rsidRPr="001A4348">
        <w:rPr>
          <w:bCs/>
          <w:lang w:val="fr-CA"/>
        </w:rPr>
        <w:t>Applied</w:t>
      </w:r>
      <w:proofErr w:type="spellEnd"/>
      <w:r w:rsidRPr="001A4348">
        <w:rPr>
          <w:bCs/>
          <w:lang w:val="fr-CA"/>
        </w:rPr>
        <w:t xml:space="preserve"> Radiation and Isotope 68 (2010) 1226-1230</w:t>
      </w:r>
      <w:r w:rsidR="009E1EB2">
        <w:rPr>
          <w:bCs/>
          <w:lang w:val="fr-CA"/>
        </w:rPr>
        <w:br/>
      </w:r>
      <w:r w:rsidRPr="001A4348">
        <w:rPr>
          <w:lang w:val="fr-CA"/>
        </w:rPr>
        <w:t xml:space="preserve">[5] </w:t>
      </w:r>
      <w:r w:rsidR="00F33B7D">
        <w:rPr>
          <w:lang w:val="fr-CA"/>
        </w:rPr>
        <w:t xml:space="preserve">G. </w:t>
      </w:r>
      <w:proofErr w:type="spellStart"/>
      <w:r w:rsidR="00F33B7D">
        <w:rPr>
          <w:lang w:val="fr-CA"/>
        </w:rPr>
        <w:t>Bonheure</w:t>
      </w:r>
      <w:proofErr w:type="spellEnd"/>
      <w:r w:rsidRPr="001A4348">
        <w:rPr>
          <w:lang w:val="fr-CA"/>
        </w:rPr>
        <w:t xml:space="preserve"> et al, Fusion Eng. Des. 86 (2011) 1298</w:t>
      </w:r>
      <w:r w:rsidR="009E1EB2">
        <w:rPr>
          <w:lang w:val="fr-CA"/>
        </w:rPr>
        <w:br/>
      </w:r>
      <w:r w:rsidRPr="003D7B13">
        <w:rPr>
          <w:kern w:val="24"/>
          <w:lang w:val="hu-HU"/>
        </w:rPr>
        <w:t xml:space="preserve">[6] G. Bonheure et </w:t>
      </w:r>
      <w:proofErr w:type="gramStart"/>
      <w:r w:rsidRPr="003D7B13">
        <w:rPr>
          <w:kern w:val="24"/>
          <w:lang w:val="hu-HU"/>
        </w:rPr>
        <w:t>al.,</w:t>
      </w:r>
      <w:proofErr w:type="gramEnd"/>
      <w:r w:rsidRPr="003D7B13">
        <w:rPr>
          <w:kern w:val="24"/>
          <w:lang w:val="hu-HU"/>
        </w:rPr>
        <w:t xml:space="preserve"> </w:t>
      </w:r>
      <w:r w:rsidRPr="003D7B13">
        <w:rPr>
          <w:i/>
          <w:iCs/>
          <w:kern w:val="24"/>
          <w:lang w:val="hu-HU"/>
        </w:rPr>
        <w:t>Europhysics Conference Abstracts</w:t>
      </w:r>
      <w:r w:rsidRPr="003D7B13">
        <w:rPr>
          <w:kern w:val="24"/>
          <w:lang w:val="hu-HU"/>
        </w:rPr>
        <w:t xml:space="preserve">, </w:t>
      </w:r>
      <w:r w:rsidRPr="003D7B13">
        <w:rPr>
          <w:bCs/>
          <w:kern w:val="24"/>
          <w:lang w:val="hu-HU"/>
        </w:rPr>
        <w:t>37D</w:t>
      </w:r>
      <w:r w:rsidRPr="003D7B13">
        <w:rPr>
          <w:kern w:val="24"/>
          <w:lang w:val="hu-HU"/>
        </w:rPr>
        <w:t xml:space="preserve"> (2013) O5.610</w:t>
      </w:r>
      <w:r w:rsidR="009E1EB2">
        <w:rPr>
          <w:kern w:val="24"/>
          <w:lang w:val="hu-HU"/>
        </w:rPr>
        <w:br/>
      </w:r>
      <w:r w:rsidRPr="001A4348">
        <w:rPr>
          <w:kern w:val="24"/>
          <w:lang w:val="fr-CA"/>
        </w:rPr>
        <w:t xml:space="preserve">[7] S. </w:t>
      </w:r>
      <w:proofErr w:type="spellStart"/>
      <w:r w:rsidRPr="001A4348">
        <w:rPr>
          <w:kern w:val="24"/>
          <w:lang w:val="fr-CA"/>
        </w:rPr>
        <w:t>Äkäslompolo</w:t>
      </w:r>
      <w:proofErr w:type="spellEnd"/>
      <w:r w:rsidRPr="003D7B13">
        <w:rPr>
          <w:kern w:val="24"/>
          <w:lang w:val="hu-HU"/>
        </w:rPr>
        <w:t xml:space="preserve"> et al., </w:t>
      </w:r>
      <w:r w:rsidRPr="003D7B13">
        <w:rPr>
          <w:i/>
          <w:iCs/>
          <w:kern w:val="24"/>
          <w:lang w:val="hu-HU"/>
        </w:rPr>
        <w:t>Europhysics Conference Abstracts</w:t>
      </w:r>
      <w:r w:rsidRPr="003D7B13">
        <w:rPr>
          <w:kern w:val="24"/>
          <w:lang w:val="hu-HU"/>
        </w:rPr>
        <w:t xml:space="preserve">, </w:t>
      </w:r>
      <w:r w:rsidRPr="003D7B13">
        <w:rPr>
          <w:bCs/>
          <w:kern w:val="24"/>
          <w:lang w:val="hu-HU"/>
        </w:rPr>
        <w:t>37D</w:t>
      </w:r>
      <w:r w:rsidRPr="003D7B13">
        <w:rPr>
          <w:kern w:val="24"/>
          <w:lang w:val="hu-HU"/>
        </w:rPr>
        <w:t xml:space="preserve"> (2013) P5.101</w:t>
      </w:r>
      <w:r w:rsidR="00E370C6">
        <w:rPr>
          <w:kern w:val="24"/>
          <w:lang w:val="hu-HU"/>
        </w:rPr>
        <w:br/>
        <w:t xml:space="preserve">[8] </w:t>
      </w:r>
      <w:r w:rsidR="00E370C6" w:rsidRPr="001A4348">
        <w:rPr>
          <w:kern w:val="24"/>
          <w:lang w:val="fr-CA"/>
        </w:rPr>
        <w:t xml:space="preserve">S. </w:t>
      </w:r>
      <w:proofErr w:type="spellStart"/>
      <w:r w:rsidR="00E370C6" w:rsidRPr="001A4348">
        <w:rPr>
          <w:kern w:val="24"/>
          <w:lang w:val="fr-CA"/>
        </w:rPr>
        <w:t>Äkäslompolo</w:t>
      </w:r>
      <w:proofErr w:type="spellEnd"/>
      <w:r w:rsidR="00E370C6" w:rsidRPr="003D7B13">
        <w:rPr>
          <w:kern w:val="24"/>
          <w:lang w:val="hu-HU"/>
        </w:rPr>
        <w:t xml:space="preserve"> et al.,</w:t>
      </w:r>
      <w:r w:rsidR="00E370C6">
        <w:rPr>
          <w:kern w:val="24"/>
          <w:lang w:val="hu-HU"/>
        </w:rPr>
        <w:t xml:space="preserve"> </w:t>
      </w:r>
      <w:r w:rsidR="00E370C6" w:rsidRPr="00E370C6">
        <w:rPr>
          <w:kern w:val="24"/>
          <w:lang w:val="hu-HU"/>
        </w:rPr>
        <w:t>arxiv1504.03073v3</w:t>
      </w:r>
    </w:p>
    <w:p w14:paraId="7631CEDB" w14:textId="77777777" w:rsidR="004D348F" w:rsidRDefault="004D348F" w:rsidP="009023DC">
      <w:pPr>
        <w:autoSpaceDE w:val="0"/>
        <w:autoSpaceDN w:val="0"/>
        <w:adjustRightInd w:val="0"/>
        <w:spacing w:before="140" w:after="140"/>
        <w:jc w:val="both"/>
        <w:rPr>
          <w:kern w:val="24"/>
          <w:lang w:val="hu-HU"/>
        </w:rPr>
      </w:pPr>
    </w:p>
    <w:sectPr w:rsidR="004D348F" w:rsidSect="008F1EEF">
      <w:footerReference w:type="even" r:id="rId8"/>
      <w:footerReference w:type="default" r:id="rId9"/>
      <w:pgSz w:w="11900" w:h="16840"/>
      <w:pgMar w:top="851" w:right="851" w:bottom="85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2D8B4" w14:textId="77777777" w:rsidR="00E93918" w:rsidRDefault="00E93918">
      <w:pPr>
        <w:spacing w:before="0" w:after="0" w:line="240" w:lineRule="auto"/>
      </w:pPr>
      <w:r>
        <w:separator/>
      </w:r>
    </w:p>
  </w:endnote>
  <w:endnote w:type="continuationSeparator" w:id="0">
    <w:p w14:paraId="2F798BCD" w14:textId="77777777" w:rsidR="00E93918" w:rsidRDefault="00E939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E8A1" w14:textId="77777777" w:rsidR="00AC1807" w:rsidRDefault="00AC1807" w:rsidP="00864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42256" w14:textId="77777777" w:rsidR="00AC1807" w:rsidRDefault="00AC1807" w:rsidP="00864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0584" w14:textId="77777777" w:rsidR="00AC1807" w:rsidRDefault="00AC1807" w:rsidP="00864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F68">
      <w:rPr>
        <w:rStyle w:val="PageNumber"/>
        <w:noProof/>
      </w:rPr>
      <w:t>1</w:t>
    </w:r>
    <w:r>
      <w:rPr>
        <w:rStyle w:val="PageNumber"/>
      </w:rPr>
      <w:fldChar w:fldCharType="end"/>
    </w:r>
  </w:p>
  <w:p w14:paraId="017660AA" w14:textId="77777777" w:rsidR="00AC1807" w:rsidRDefault="00AC1807" w:rsidP="00864B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416CD" w14:textId="77777777" w:rsidR="00E93918" w:rsidRDefault="00E93918">
      <w:pPr>
        <w:spacing w:before="0" w:after="0" w:line="240" w:lineRule="auto"/>
      </w:pPr>
      <w:r>
        <w:separator/>
      </w:r>
    </w:p>
  </w:footnote>
  <w:footnote w:type="continuationSeparator" w:id="0">
    <w:p w14:paraId="13436A52" w14:textId="77777777" w:rsidR="00E93918" w:rsidRDefault="00E9391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7F6538"/>
    <w:multiLevelType w:val="hybridMultilevel"/>
    <w:tmpl w:val="B1A0B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DA58E0"/>
    <w:multiLevelType w:val="hybridMultilevel"/>
    <w:tmpl w:val="C90C65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32951"/>
    <w:multiLevelType w:val="hybridMultilevel"/>
    <w:tmpl w:val="6C7E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C64930"/>
    <w:multiLevelType w:val="hybridMultilevel"/>
    <w:tmpl w:val="D2E4F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521FF"/>
    <w:multiLevelType w:val="hybridMultilevel"/>
    <w:tmpl w:val="D330649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4B1735"/>
    <w:multiLevelType w:val="hybridMultilevel"/>
    <w:tmpl w:val="00A04D54"/>
    <w:lvl w:ilvl="0" w:tplc="12103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336591"/>
    <w:multiLevelType w:val="hybridMultilevel"/>
    <w:tmpl w:val="56E6437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71638F"/>
    <w:multiLevelType w:val="hybridMultilevel"/>
    <w:tmpl w:val="5206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470B28"/>
    <w:multiLevelType w:val="hybridMultilevel"/>
    <w:tmpl w:val="6F20BC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A8317D"/>
    <w:multiLevelType w:val="hybridMultilevel"/>
    <w:tmpl w:val="2758C380"/>
    <w:lvl w:ilvl="0" w:tplc="E3C2190C">
      <w:start w:val="6"/>
      <w:numFmt w:val="bullet"/>
      <w:lvlText w:val=""/>
      <w:lvlJc w:val="left"/>
      <w:pPr>
        <w:ind w:left="644" w:hanging="360"/>
      </w:pPr>
      <w:rPr>
        <w:rFonts w:ascii="Symbol" w:eastAsiaTheme="minorHAnsi"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4">
    <w:nsid w:val="506215C3"/>
    <w:multiLevelType w:val="hybridMultilevel"/>
    <w:tmpl w:val="005E60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BC07E9"/>
    <w:multiLevelType w:val="hybridMultilevel"/>
    <w:tmpl w:val="4454D72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F22B2E"/>
    <w:multiLevelType w:val="hybridMultilevel"/>
    <w:tmpl w:val="748A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1B3CD9"/>
    <w:multiLevelType w:val="hybridMultilevel"/>
    <w:tmpl w:val="44E6B1B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92465F7"/>
    <w:multiLevelType w:val="hybridMultilevel"/>
    <w:tmpl w:val="E49A6290"/>
    <w:lvl w:ilvl="0" w:tplc="DB1A0AA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390532"/>
    <w:multiLevelType w:val="hybridMultilevel"/>
    <w:tmpl w:val="197E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5242BEE"/>
    <w:multiLevelType w:val="hybridMultilevel"/>
    <w:tmpl w:val="4CB084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80E51"/>
    <w:multiLevelType w:val="hybridMultilevel"/>
    <w:tmpl w:val="D0DAD3AA"/>
    <w:lvl w:ilvl="0" w:tplc="31143782">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1"/>
  </w:num>
  <w:num w:numId="3">
    <w:abstractNumId w:val="28"/>
  </w:num>
  <w:num w:numId="4">
    <w:abstractNumId w:val="6"/>
  </w:num>
  <w:num w:numId="5">
    <w:abstractNumId w:val="10"/>
  </w:num>
  <w:num w:numId="6">
    <w:abstractNumId w:val="14"/>
  </w:num>
  <w:num w:numId="7">
    <w:abstractNumId w:val="15"/>
  </w:num>
  <w:num w:numId="8">
    <w:abstractNumId w:val="8"/>
  </w:num>
  <w:num w:numId="9">
    <w:abstractNumId w:val="13"/>
  </w:num>
  <w:num w:numId="10">
    <w:abstractNumId w:val="17"/>
  </w:num>
  <w:num w:numId="11">
    <w:abstractNumId w:val="3"/>
  </w:num>
  <w:num w:numId="12">
    <w:abstractNumId w:val="33"/>
  </w:num>
  <w:num w:numId="13">
    <w:abstractNumId w:val="26"/>
  </w:num>
  <w:num w:numId="14">
    <w:abstractNumId w:val="20"/>
  </w:num>
  <w:num w:numId="15">
    <w:abstractNumId w:val="0"/>
  </w:num>
  <w:num w:numId="16">
    <w:abstractNumId w:val="12"/>
  </w:num>
  <w:num w:numId="17">
    <w:abstractNumId w:val="27"/>
  </w:num>
  <w:num w:numId="18">
    <w:abstractNumId w:val="32"/>
  </w:num>
  <w:num w:numId="19">
    <w:abstractNumId w:val="31"/>
  </w:num>
  <w:num w:numId="20">
    <w:abstractNumId w:val="35"/>
  </w:num>
  <w:num w:numId="21">
    <w:abstractNumId w:val="31"/>
  </w:num>
  <w:num w:numId="22">
    <w:abstractNumId w:val="2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5"/>
  </w:num>
  <w:num w:numId="29">
    <w:abstractNumId w:val="29"/>
  </w:num>
  <w:num w:numId="30">
    <w:abstractNumId w:val="19"/>
  </w:num>
  <w:num w:numId="31">
    <w:abstractNumId w:val="30"/>
  </w:num>
  <w:num w:numId="32">
    <w:abstractNumId w:val="24"/>
  </w:num>
  <w:num w:numId="33">
    <w:abstractNumId w:val="21"/>
  </w:num>
  <w:num w:numId="34">
    <w:abstractNumId w:val="25"/>
  </w:num>
  <w:num w:numId="35">
    <w:abstractNumId w:val="4"/>
  </w:num>
  <w:num w:numId="36">
    <w:abstractNumId w:val="18"/>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0460D"/>
    <w:rsid w:val="00005D47"/>
    <w:rsid w:val="00014DFF"/>
    <w:rsid w:val="00016622"/>
    <w:rsid w:val="0002307F"/>
    <w:rsid w:val="00023F15"/>
    <w:rsid w:val="00027DEE"/>
    <w:rsid w:val="00035388"/>
    <w:rsid w:val="000965B8"/>
    <w:rsid w:val="000C1A43"/>
    <w:rsid w:val="000C4452"/>
    <w:rsid w:val="000D0E05"/>
    <w:rsid w:val="001065FB"/>
    <w:rsid w:val="00116829"/>
    <w:rsid w:val="00117CF8"/>
    <w:rsid w:val="00161F40"/>
    <w:rsid w:val="00171B43"/>
    <w:rsid w:val="001727C3"/>
    <w:rsid w:val="00182AB5"/>
    <w:rsid w:val="00187634"/>
    <w:rsid w:val="001A0474"/>
    <w:rsid w:val="001B6892"/>
    <w:rsid w:val="0020157A"/>
    <w:rsid w:val="00204653"/>
    <w:rsid w:val="00216525"/>
    <w:rsid w:val="002210CB"/>
    <w:rsid w:val="002232C3"/>
    <w:rsid w:val="00226B6A"/>
    <w:rsid w:val="00241150"/>
    <w:rsid w:val="0024136A"/>
    <w:rsid w:val="00241B5A"/>
    <w:rsid w:val="002455B1"/>
    <w:rsid w:val="002522CD"/>
    <w:rsid w:val="00261C8B"/>
    <w:rsid w:val="00262093"/>
    <w:rsid w:val="00332ACE"/>
    <w:rsid w:val="003437FD"/>
    <w:rsid w:val="00364AA3"/>
    <w:rsid w:val="003711BD"/>
    <w:rsid w:val="00372366"/>
    <w:rsid w:val="00395316"/>
    <w:rsid w:val="003C0DC8"/>
    <w:rsid w:val="003C2E07"/>
    <w:rsid w:val="003E2EB2"/>
    <w:rsid w:val="00415725"/>
    <w:rsid w:val="0042168D"/>
    <w:rsid w:val="0042709E"/>
    <w:rsid w:val="00436F92"/>
    <w:rsid w:val="00450D31"/>
    <w:rsid w:val="0046189A"/>
    <w:rsid w:val="00473669"/>
    <w:rsid w:val="00493CD9"/>
    <w:rsid w:val="004B613A"/>
    <w:rsid w:val="004D348F"/>
    <w:rsid w:val="004F2672"/>
    <w:rsid w:val="004F4E27"/>
    <w:rsid w:val="00522861"/>
    <w:rsid w:val="00532A9D"/>
    <w:rsid w:val="00537C29"/>
    <w:rsid w:val="00560A6F"/>
    <w:rsid w:val="00573E51"/>
    <w:rsid w:val="005A7E77"/>
    <w:rsid w:val="005D1326"/>
    <w:rsid w:val="005D242E"/>
    <w:rsid w:val="005E56D1"/>
    <w:rsid w:val="0060083E"/>
    <w:rsid w:val="006402F3"/>
    <w:rsid w:val="006745FF"/>
    <w:rsid w:val="0068106B"/>
    <w:rsid w:val="006C192A"/>
    <w:rsid w:val="006E26D4"/>
    <w:rsid w:val="006F2258"/>
    <w:rsid w:val="00727979"/>
    <w:rsid w:val="00760D0C"/>
    <w:rsid w:val="00764CC6"/>
    <w:rsid w:val="00767F68"/>
    <w:rsid w:val="007714CD"/>
    <w:rsid w:val="00776E8E"/>
    <w:rsid w:val="00781B0C"/>
    <w:rsid w:val="0078599B"/>
    <w:rsid w:val="00786BA1"/>
    <w:rsid w:val="007A1494"/>
    <w:rsid w:val="007B0F2B"/>
    <w:rsid w:val="007C7C1C"/>
    <w:rsid w:val="007E0B31"/>
    <w:rsid w:val="00824D13"/>
    <w:rsid w:val="00832B6E"/>
    <w:rsid w:val="00840934"/>
    <w:rsid w:val="00864B7F"/>
    <w:rsid w:val="00865274"/>
    <w:rsid w:val="008708E3"/>
    <w:rsid w:val="00873D9A"/>
    <w:rsid w:val="008851D1"/>
    <w:rsid w:val="008F1EEF"/>
    <w:rsid w:val="009023DC"/>
    <w:rsid w:val="00930E5A"/>
    <w:rsid w:val="00932925"/>
    <w:rsid w:val="0096234E"/>
    <w:rsid w:val="009734B5"/>
    <w:rsid w:val="00981ECD"/>
    <w:rsid w:val="009A3D57"/>
    <w:rsid w:val="009A7689"/>
    <w:rsid w:val="009C00A1"/>
    <w:rsid w:val="009D0123"/>
    <w:rsid w:val="009E1EB2"/>
    <w:rsid w:val="009E4961"/>
    <w:rsid w:val="009F15D4"/>
    <w:rsid w:val="00A10398"/>
    <w:rsid w:val="00A324D9"/>
    <w:rsid w:val="00A61715"/>
    <w:rsid w:val="00AA2055"/>
    <w:rsid w:val="00AA5F33"/>
    <w:rsid w:val="00AC1807"/>
    <w:rsid w:val="00B25B1D"/>
    <w:rsid w:val="00B63C7D"/>
    <w:rsid w:val="00B74A59"/>
    <w:rsid w:val="00BA2D3F"/>
    <w:rsid w:val="00BA7CE5"/>
    <w:rsid w:val="00BC21EC"/>
    <w:rsid w:val="00BD00F5"/>
    <w:rsid w:val="00C14ED1"/>
    <w:rsid w:val="00C22EDA"/>
    <w:rsid w:val="00C247C0"/>
    <w:rsid w:val="00C32F1F"/>
    <w:rsid w:val="00C330F5"/>
    <w:rsid w:val="00C42BF7"/>
    <w:rsid w:val="00C445FF"/>
    <w:rsid w:val="00C45E4D"/>
    <w:rsid w:val="00CC6846"/>
    <w:rsid w:val="00D06156"/>
    <w:rsid w:val="00D2364F"/>
    <w:rsid w:val="00D26DF6"/>
    <w:rsid w:val="00D343FF"/>
    <w:rsid w:val="00D615C9"/>
    <w:rsid w:val="00D628DD"/>
    <w:rsid w:val="00D63E2C"/>
    <w:rsid w:val="00D764CE"/>
    <w:rsid w:val="00DB0964"/>
    <w:rsid w:val="00DC79EC"/>
    <w:rsid w:val="00DD6AE5"/>
    <w:rsid w:val="00E02F65"/>
    <w:rsid w:val="00E210D3"/>
    <w:rsid w:val="00E326AC"/>
    <w:rsid w:val="00E370C6"/>
    <w:rsid w:val="00E40DF0"/>
    <w:rsid w:val="00E64AA6"/>
    <w:rsid w:val="00E729D9"/>
    <w:rsid w:val="00E90E9D"/>
    <w:rsid w:val="00E912B8"/>
    <w:rsid w:val="00E93918"/>
    <w:rsid w:val="00E93F64"/>
    <w:rsid w:val="00EA434E"/>
    <w:rsid w:val="00EB46A4"/>
    <w:rsid w:val="00EC3586"/>
    <w:rsid w:val="00EC679A"/>
    <w:rsid w:val="00ED357E"/>
    <w:rsid w:val="00EF23ED"/>
    <w:rsid w:val="00F15959"/>
    <w:rsid w:val="00F201DD"/>
    <w:rsid w:val="00F211B9"/>
    <w:rsid w:val="00F33B7D"/>
    <w:rsid w:val="00F419CC"/>
    <w:rsid w:val="00F47234"/>
    <w:rsid w:val="00F64857"/>
    <w:rsid w:val="00F64C70"/>
    <w:rsid w:val="00F86ED7"/>
    <w:rsid w:val="00FA12C6"/>
    <w:rsid w:val="00FA2EBA"/>
    <w:rsid w:val="00FB69CF"/>
    <w:rsid w:val="00FC1099"/>
    <w:rsid w:val="00FD4483"/>
    <w:rsid w:val="00FD5AC0"/>
    <w:rsid w:val="00FD6599"/>
    <w:rsid w:val="00FE1F42"/>
    <w:rsid w:val="00FF7CA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EC3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styleId="TableGrid">
    <w:name w:val="Table Grid"/>
    <w:basedOn w:val="TableNormal"/>
    <w:uiPriority w:val="59"/>
    <w:rsid w:val="009E1EB2"/>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styleId="TableGrid">
    <w:name w:val="Table Grid"/>
    <w:basedOn w:val="TableNormal"/>
    <w:uiPriority w:val="59"/>
    <w:rsid w:val="009E1EB2"/>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7922A58EC5404B9CCCE0FF9F26ACAD"/>
        <w:category>
          <w:name w:val="General"/>
          <w:gallery w:val="placeholder"/>
        </w:category>
        <w:types>
          <w:type w:val="bbPlcHdr"/>
        </w:types>
        <w:behaviors>
          <w:behavior w:val="content"/>
        </w:behaviors>
        <w:guid w:val="{3CF7CFBB-310B-4708-BD50-7BD0366204E6}"/>
      </w:docPartPr>
      <w:docPartBody>
        <w:p w:rsidR="009A7337" w:rsidRDefault="0081010F" w:rsidP="0081010F">
          <w:pPr>
            <w:pStyle w:val="557922A58EC5404B9CCCE0FF9F26ACAD"/>
          </w:pPr>
          <w:r w:rsidRPr="00F00731">
            <w:rPr>
              <w:rStyle w:val="PlaceholderText"/>
            </w:rPr>
            <w:t>Click here to enter text.</w:t>
          </w:r>
        </w:p>
      </w:docPartBody>
    </w:docPart>
    <w:docPart>
      <w:docPartPr>
        <w:name w:val="3EF51C5E370B44CCAD8BDB002FA67B2D"/>
        <w:category>
          <w:name w:val="General"/>
          <w:gallery w:val="placeholder"/>
        </w:category>
        <w:types>
          <w:type w:val="bbPlcHdr"/>
        </w:types>
        <w:behaviors>
          <w:behavior w:val="content"/>
        </w:behaviors>
        <w:guid w:val="{0B8FECC2-B255-46B7-A42A-859F88A91CE2}"/>
      </w:docPartPr>
      <w:docPartBody>
        <w:p w:rsidR="009A7337" w:rsidRDefault="0081010F" w:rsidP="0081010F">
          <w:pPr>
            <w:pStyle w:val="3EF51C5E370B44CCAD8BDB002FA67B2D"/>
          </w:pPr>
          <w:r w:rsidRPr="00F00731">
            <w:rPr>
              <w:rStyle w:val="PlaceholderText"/>
            </w:rPr>
            <w:t>Choose an item.</w:t>
          </w:r>
        </w:p>
      </w:docPartBody>
    </w:docPart>
    <w:docPart>
      <w:docPartPr>
        <w:name w:val="A77F7DD92F834CE0B39615293A46908F"/>
        <w:category>
          <w:name w:val="General"/>
          <w:gallery w:val="placeholder"/>
        </w:category>
        <w:types>
          <w:type w:val="bbPlcHdr"/>
        </w:types>
        <w:behaviors>
          <w:behavior w:val="content"/>
        </w:behaviors>
        <w:guid w:val="{D57FBD5D-50E9-460D-A45B-6C84CF4FD776}"/>
      </w:docPartPr>
      <w:docPartBody>
        <w:p w:rsidR="009A7337" w:rsidRDefault="0081010F" w:rsidP="0081010F">
          <w:pPr>
            <w:pStyle w:val="A77F7DD92F834CE0B39615293A46908F"/>
          </w:pPr>
          <w:r w:rsidRPr="00F00731">
            <w:rPr>
              <w:rStyle w:val="PlaceholderText"/>
            </w:rPr>
            <w:t>Choose an item.</w:t>
          </w:r>
        </w:p>
      </w:docPartBody>
    </w:docPart>
    <w:docPart>
      <w:docPartPr>
        <w:name w:val="EF70127822684871902726B59D8C854E"/>
        <w:category>
          <w:name w:val="General"/>
          <w:gallery w:val="placeholder"/>
        </w:category>
        <w:types>
          <w:type w:val="bbPlcHdr"/>
        </w:types>
        <w:behaviors>
          <w:behavior w:val="content"/>
        </w:behaviors>
        <w:guid w:val="{926E07E3-AA20-4F44-A0B4-2D001B58DB86}"/>
      </w:docPartPr>
      <w:docPartBody>
        <w:p w:rsidR="009A7337" w:rsidRDefault="0081010F" w:rsidP="0081010F">
          <w:pPr>
            <w:pStyle w:val="EF70127822684871902726B59D8C854E"/>
          </w:pPr>
          <w:r w:rsidRPr="00F00731">
            <w:rPr>
              <w:rStyle w:val="PlaceholderText"/>
            </w:rPr>
            <w:t>Choose an item.</w:t>
          </w:r>
        </w:p>
      </w:docPartBody>
    </w:docPart>
    <w:docPart>
      <w:docPartPr>
        <w:name w:val="263976FA5ED240ECBBE0A603C2E6F06C"/>
        <w:category>
          <w:name w:val="General"/>
          <w:gallery w:val="placeholder"/>
        </w:category>
        <w:types>
          <w:type w:val="bbPlcHdr"/>
        </w:types>
        <w:behaviors>
          <w:behavior w:val="content"/>
        </w:behaviors>
        <w:guid w:val="{CC493978-1DB9-4776-A345-87A65DC0B6B5}"/>
      </w:docPartPr>
      <w:docPartBody>
        <w:p w:rsidR="009A7337" w:rsidRDefault="0081010F" w:rsidP="0081010F">
          <w:pPr>
            <w:pStyle w:val="263976FA5ED240ECBBE0A603C2E6F06C"/>
          </w:pPr>
          <w:r w:rsidRPr="00F00731">
            <w:rPr>
              <w:rStyle w:val="PlaceholderText"/>
            </w:rPr>
            <w:t>Choose an item.</w:t>
          </w:r>
        </w:p>
      </w:docPartBody>
    </w:docPart>
    <w:docPart>
      <w:docPartPr>
        <w:name w:val="8F72507E1FCF47DE9311DD2EC45B287D"/>
        <w:category>
          <w:name w:val="General"/>
          <w:gallery w:val="placeholder"/>
        </w:category>
        <w:types>
          <w:type w:val="bbPlcHdr"/>
        </w:types>
        <w:behaviors>
          <w:behavior w:val="content"/>
        </w:behaviors>
        <w:guid w:val="{C8D75E4A-ABC9-4FAB-91FD-F711DCB2F4ED}"/>
      </w:docPartPr>
      <w:docPartBody>
        <w:p w:rsidR="009A7337" w:rsidRDefault="0081010F" w:rsidP="0081010F">
          <w:pPr>
            <w:pStyle w:val="8F72507E1FCF47DE9311DD2EC45B287D"/>
          </w:pPr>
          <w:r w:rsidRPr="00F00731">
            <w:rPr>
              <w:rStyle w:val="PlaceholderText"/>
            </w:rPr>
            <w:t>Choose an item.</w:t>
          </w:r>
        </w:p>
      </w:docPartBody>
    </w:docPart>
    <w:docPart>
      <w:docPartPr>
        <w:name w:val="4D3C07D703B64E3D814338E999BC8C5B"/>
        <w:category>
          <w:name w:val="General"/>
          <w:gallery w:val="placeholder"/>
        </w:category>
        <w:types>
          <w:type w:val="bbPlcHdr"/>
        </w:types>
        <w:behaviors>
          <w:behavior w:val="content"/>
        </w:behaviors>
        <w:guid w:val="{58FEFC4A-CBF2-415F-A539-2884D69C7D85}"/>
      </w:docPartPr>
      <w:docPartBody>
        <w:p w:rsidR="009A7337" w:rsidRDefault="0081010F" w:rsidP="0081010F">
          <w:pPr>
            <w:pStyle w:val="4D3C07D703B64E3D814338E999BC8C5B"/>
          </w:pPr>
          <w:r w:rsidRPr="00F00731">
            <w:rPr>
              <w:rStyle w:val="PlaceholderText"/>
            </w:rPr>
            <w:t>Choose an item.</w:t>
          </w:r>
        </w:p>
      </w:docPartBody>
    </w:docPart>
    <w:docPart>
      <w:docPartPr>
        <w:name w:val="86D5AB6038974C0DB851F287B28835E3"/>
        <w:category>
          <w:name w:val="General"/>
          <w:gallery w:val="placeholder"/>
        </w:category>
        <w:types>
          <w:type w:val="bbPlcHdr"/>
        </w:types>
        <w:behaviors>
          <w:behavior w:val="content"/>
        </w:behaviors>
        <w:guid w:val="{C49DB252-AA51-4E7D-B14B-E38B4943CAB0}"/>
      </w:docPartPr>
      <w:docPartBody>
        <w:p w:rsidR="00510C56" w:rsidRDefault="002A5B2D" w:rsidP="002A5B2D">
          <w:pPr>
            <w:pStyle w:val="86D5AB6038974C0DB851F287B28835E3"/>
          </w:pPr>
          <w:r w:rsidRPr="00F00731">
            <w:rPr>
              <w:rStyle w:val="PlaceholderText"/>
            </w:rPr>
            <w:t>Choose an item.</w:t>
          </w:r>
        </w:p>
      </w:docPartBody>
    </w:docPart>
    <w:docPart>
      <w:docPartPr>
        <w:name w:val="1C013DD2C3A342BC89F803C7AFE1AFC5"/>
        <w:category>
          <w:name w:val="General"/>
          <w:gallery w:val="placeholder"/>
        </w:category>
        <w:types>
          <w:type w:val="bbPlcHdr"/>
        </w:types>
        <w:behaviors>
          <w:behavior w:val="content"/>
        </w:behaviors>
        <w:guid w:val="{338CF6E3-E411-4E51-8799-D62128C5AAF8}"/>
      </w:docPartPr>
      <w:docPartBody>
        <w:p w:rsidR="00593048" w:rsidRDefault="000D51C5" w:rsidP="000D51C5">
          <w:pPr>
            <w:pStyle w:val="1C013DD2C3A342BC89F803C7AFE1AFC5"/>
          </w:pPr>
          <w:r w:rsidRPr="00F00731">
            <w:rPr>
              <w:rStyle w:val="PlaceholderText"/>
            </w:rPr>
            <w:t>Choose an item.</w:t>
          </w:r>
        </w:p>
      </w:docPartBody>
    </w:docPart>
    <w:docPart>
      <w:docPartPr>
        <w:name w:val="B8274816E78549158B646ED31F5360AF"/>
        <w:category>
          <w:name w:val="General"/>
          <w:gallery w:val="placeholder"/>
        </w:category>
        <w:types>
          <w:type w:val="bbPlcHdr"/>
        </w:types>
        <w:behaviors>
          <w:behavior w:val="content"/>
        </w:behaviors>
        <w:guid w:val="{D5EB7C15-5315-4513-A7EF-72E8D2AE4392}"/>
      </w:docPartPr>
      <w:docPartBody>
        <w:p w:rsidR="00593048" w:rsidRDefault="000D51C5" w:rsidP="000D51C5">
          <w:pPr>
            <w:pStyle w:val="B8274816E78549158B646ED31F5360AF"/>
          </w:pPr>
          <w:r w:rsidRPr="00F00731">
            <w:rPr>
              <w:rStyle w:val="PlaceholderText"/>
            </w:rPr>
            <w:t>Choose an item.</w:t>
          </w:r>
        </w:p>
      </w:docPartBody>
    </w:docPart>
    <w:docPart>
      <w:docPartPr>
        <w:name w:val="C733F363DE004E78865773D36BEEC12A"/>
        <w:category>
          <w:name w:val="General"/>
          <w:gallery w:val="placeholder"/>
        </w:category>
        <w:types>
          <w:type w:val="bbPlcHdr"/>
        </w:types>
        <w:behaviors>
          <w:behavior w:val="content"/>
        </w:behaviors>
        <w:guid w:val="{096B99C5-7082-4A63-A1CE-F570283A93A5}"/>
      </w:docPartPr>
      <w:docPartBody>
        <w:p w:rsidR="00593048" w:rsidRDefault="000D51C5" w:rsidP="000D51C5">
          <w:pPr>
            <w:pStyle w:val="C733F363DE004E78865773D36BEEC12A"/>
          </w:pPr>
          <w:r w:rsidRPr="00F00731">
            <w:rPr>
              <w:rStyle w:val="PlaceholderText"/>
            </w:rPr>
            <w:t>Choose an item.</w:t>
          </w:r>
        </w:p>
      </w:docPartBody>
    </w:docPart>
    <w:docPart>
      <w:docPartPr>
        <w:name w:val="7449CAAD73264764B20C512EA0880793"/>
        <w:category>
          <w:name w:val="General"/>
          <w:gallery w:val="placeholder"/>
        </w:category>
        <w:types>
          <w:type w:val="bbPlcHdr"/>
        </w:types>
        <w:behaviors>
          <w:behavior w:val="content"/>
        </w:behaviors>
        <w:guid w:val="{244189A5-12A8-4F5A-B57E-47C60746491C}"/>
      </w:docPartPr>
      <w:docPartBody>
        <w:p w:rsidR="00593048" w:rsidRDefault="000D51C5" w:rsidP="000D51C5">
          <w:pPr>
            <w:pStyle w:val="7449CAAD73264764B20C512EA0880793"/>
          </w:pPr>
          <w:r w:rsidRPr="00F00731">
            <w:rPr>
              <w:rStyle w:val="PlaceholderText"/>
            </w:rPr>
            <w:t>Choose an item.</w:t>
          </w:r>
        </w:p>
      </w:docPartBody>
    </w:docPart>
    <w:docPart>
      <w:docPartPr>
        <w:name w:val="9B6E2AA350BA4F2F8A3F140E12E3A083"/>
        <w:category>
          <w:name w:val="General"/>
          <w:gallery w:val="placeholder"/>
        </w:category>
        <w:types>
          <w:type w:val="bbPlcHdr"/>
        </w:types>
        <w:behaviors>
          <w:behavior w:val="content"/>
        </w:behaviors>
        <w:guid w:val="{3B313566-9690-4403-9914-438D8F95D1CF}"/>
      </w:docPartPr>
      <w:docPartBody>
        <w:p w:rsidR="00593048" w:rsidRDefault="000D51C5" w:rsidP="000D51C5">
          <w:pPr>
            <w:pStyle w:val="9B6E2AA350BA4F2F8A3F140E12E3A083"/>
          </w:pPr>
          <w:r w:rsidRPr="00F00731">
            <w:rPr>
              <w:rStyle w:val="PlaceholderText"/>
            </w:rPr>
            <w:t>Choose an item.</w:t>
          </w:r>
        </w:p>
      </w:docPartBody>
    </w:docPart>
    <w:docPart>
      <w:docPartPr>
        <w:name w:val="B9BF8A9B331A41109CE9A196830B2CF8"/>
        <w:category>
          <w:name w:val="General"/>
          <w:gallery w:val="placeholder"/>
        </w:category>
        <w:types>
          <w:type w:val="bbPlcHdr"/>
        </w:types>
        <w:behaviors>
          <w:behavior w:val="content"/>
        </w:behaviors>
        <w:guid w:val="{3176E14C-DB2C-48A6-A1FF-D0E8768B44E2}"/>
      </w:docPartPr>
      <w:docPartBody>
        <w:p w:rsidR="00593048" w:rsidRDefault="000D51C5" w:rsidP="000D51C5">
          <w:pPr>
            <w:pStyle w:val="B9BF8A9B331A41109CE9A196830B2CF8"/>
          </w:pPr>
          <w:r w:rsidRPr="00F00731">
            <w:rPr>
              <w:rStyle w:val="PlaceholderText"/>
            </w:rPr>
            <w:t>Choose an item.</w:t>
          </w:r>
        </w:p>
      </w:docPartBody>
    </w:docPart>
    <w:docPart>
      <w:docPartPr>
        <w:name w:val="DCAA01E644D2411CB4925EDE927A449A"/>
        <w:category>
          <w:name w:val="General"/>
          <w:gallery w:val="placeholder"/>
        </w:category>
        <w:types>
          <w:type w:val="bbPlcHdr"/>
        </w:types>
        <w:behaviors>
          <w:behavior w:val="content"/>
        </w:behaviors>
        <w:guid w:val="{9D342325-8777-4F79-BFC8-D49EC67DF10A}"/>
      </w:docPartPr>
      <w:docPartBody>
        <w:p w:rsidR="00532207" w:rsidRDefault="000F1EE6" w:rsidP="000F1EE6">
          <w:pPr>
            <w:pStyle w:val="DCAA01E644D2411CB4925EDE927A449A"/>
          </w:pPr>
          <w:r w:rsidRPr="00F00731">
            <w:rPr>
              <w:rStyle w:val="PlaceholderText"/>
            </w:rPr>
            <w:t>Choose an item.</w:t>
          </w:r>
        </w:p>
      </w:docPartBody>
    </w:docPart>
    <w:docPart>
      <w:docPartPr>
        <w:name w:val="AD823A1CA3364D979C9FBFF2F643834D"/>
        <w:category>
          <w:name w:val="General"/>
          <w:gallery w:val="placeholder"/>
        </w:category>
        <w:types>
          <w:type w:val="bbPlcHdr"/>
        </w:types>
        <w:behaviors>
          <w:behavior w:val="content"/>
        </w:behaviors>
        <w:guid w:val="{17964538-E9F6-4713-83FE-14998F170BFA}"/>
      </w:docPartPr>
      <w:docPartBody>
        <w:p w:rsidR="00532207" w:rsidRDefault="000F1EE6" w:rsidP="000F1EE6">
          <w:pPr>
            <w:pStyle w:val="AD823A1CA3364D979C9FBFF2F643834D"/>
          </w:pPr>
          <w:r w:rsidRPr="00F00731">
            <w:rPr>
              <w:rStyle w:val="PlaceholderText"/>
            </w:rPr>
            <w:t>Choose an item.</w:t>
          </w:r>
        </w:p>
      </w:docPartBody>
    </w:docPart>
    <w:docPart>
      <w:docPartPr>
        <w:name w:val="D18CC9D538D5457EB2E7904C2F0BAF7E"/>
        <w:category>
          <w:name w:val="General"/>
          <w:gallery w:val="placeholder"/>
        </w:category>
        <w:types>
          <w:type w:val="bbPlcHdr"/>
        </w:types>
        <w:behaviors>
          <w:behavior w:val="content"/>
        </w:behaviors>
        <w:guid w:val="{3A5A3E50-0501-41F9-B389-104FFE3DDB03}"/>
      </w:docPartPr>
      <w:docPartBody>
        <w:p w:rsidR="00532207" w:rsidRDefault="000F1EE6" w:rsidP="000F1EE6">
          <w:pPr>
            <w:pStyle w:val="D18CC9D538D5457EB2E7904C2F0BAF7E"/>
          </w:pPr>
          <w:r w:rsidRPr="00F00731">
            <w:rPr>
              <w:rStyle w:val="PlaceholderText"/>
            </w:rPr>
            <w:t>Choose an item.</w:t>
          </w:r>
        </w:p>
      </w:docPartBody>
    </w:docPart>
    <w:docPart>
      <w:docPartPr>
        <w:name w:val="ECC24EC60BE54B3C9F9BEAB44253A243"/>
        <w:category>
          <w:name w:val="General"/>
          <w:gallery w:val="placeholder"/>
        </w:category>
        <w:types>
          <w:type w:val="bbPlcHdr"/>
        </w:types>
        <w:behaviors>
          <w:behavior w:val="content"/>
        </w:behaviors>
        <w:guid w:val="{819D031E-14FF-4914-A7C7-FABD6A69CEC6}"/>
      </w:docPartPr>
      <w:docPartBody>
        <w:p w:rsidR="00532207" w:rsidRDefault="000F1EE6" w:rsidP="000F1EE6">
          <w:pPr>
            <w:pStyle w:val="ECC24EC60BE54B3C9F9BEAB44253A243"/>
          </w:pPr>
          <w:r w:rsidRPr="00F00731">
            <w:rPr>
              <w:rStyle w:val="PlaceholderText"/>
            </w:rPr>
            <w:t>Choose an item.</w:t>
          </w:r>
        </w:p>
      </w:docPartBody>
    </w:docPart>
    <w:docPart>
      <w:docPartPr>
        <w:name w:val="7F840A8255F7451AA7EEE4DA1C3631A9"/>
        <w:category>
          <w:name w:val="General"/>
          <w:gallery w:val="placeholder"/>
        </w:category>
        <w:types>
          <w:type w:val="bbPlcHdr"/>
        </w:types>
        <w:behaviors>
          <w:behavior w:val="content"/>
        </w:behaviors>
        <w:guid w:val="{3C13A28E-F6F9-4E45-83C6-F7F30A8099EE}"/>
      </w:docPartPr>
      <w:docPartBody>
        <w:p w:rsidR="00532207" w:rsidRDefault="000F1EE6" w:rsidP="000F1EE6">
          <w:pPr>
            <w:pStyle w:val="7F840A8255F7451AA7EEE4DA1C3631A9"/>
          </w:pPr>
          <w:r w:rsidRPr="00F00731">
            <w:rPr>
              <w:rStyle w:val="PlaceholderText"/>
            </w:rPr>
            <w:t>Choose an item.</w:t>
          </w:r>
        </w:p>
      </w:docPartBody>
    </w:docPart>
    <w:docPart>
      <w:docPartPr>
        <w:name w:val="92540ABDCB5344FABB43D75304039321"/>
        <w:category>
          <w:name w:val="General"/>
          <w:gallery w:val="placeholder"/>
        </w:category>
        <w:types>
          <w:type w:val="bbPlcHdr"/>
        </w:types>
        <w:behaviors>
          <w:behavior w:val="content"/>
        </w:behaviors>
        <w:guid w:val="{530EE32F-DC23-4FD5-A9E8-82FF85C3BB1C}"/>
      </w:docPartPr>
      <w:docPartBody>
        <w:p w:rsidR="00532207" w:rsidRDefault="000F1EE6" w:rsidP="000F1EE6">
          <w:pPr>
            <w:pStyle w:val="92540ABDCB5344FABB43D75304039321"/>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hyphenationZone w:val="425"/>
  <w:characterSpacingControl w:val="doNotCompress"/>
  <w:compat>
    <w:useFELayout/>
    <w:compatSetting w:name="compatibilityMode" w:uri="http://schemas.microsoft.com/office/word" w:val="12"/>
  </w:compat>
  <w:rsids>
    <w:rsidRoot w:val="0081010F"/>
    <w:rsid w:val="000A6CFF"/>
    <w:rsid w:val="000D51C5"/>
    <w:rsid w:val="000F1EE6"/>
    <w:rsid w:val="001124AF"/>
    <w:rsid w:val="00171919"/>
    <w:rsid w:val="00204E0D"/>
    <w:rsid w:val="002A4C77"/>
    <w:rsid w:val="002A5B2D"/>
    <w:rsid w:val="004747C6"/>
    <w:rsid w:val="005003F7"/>
    <w:rsid w:val="00510C56"/>
    <w:rsid w:val="00532207"/>
    <w:rsid w:val="00593048"/>
    <w:rsid w:val="005C05F3"/>
    <w:rsid w:val="006D35D5"/>
    <w:rsid w:val="007209F4"/>
    <w:rsid w:val="00740D59"/>
    <w:rsid w:val="007B7345"/>
    <w:rsid w:val="0081010F"/>
    <w:rsid w:val="009111C7"/>
    <w:rsid w:val="009A7337"/>
    <w:rsid w:val="00B44459"/>
    <w:rsid w:val="00B85AC5"/>
    <w:rsid w:val="00CA4144"/>
    <w:rsid w:val="00DE1DA5"/>
    <w:rsid w:val="00F24377"/>
    <w:rsid w:val="00F40EFF"/>
    <w:rsid w:val="00F42694"/>
    <w:rsid w:val="00F87541"/>
    <w:rsid w:val="00F93AC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EE6"/>
    <w:rPr>
      <w:color w:val="808080"/>
    </w:rPr>
  </w:style>
  <w:style w:type="paragraph" w:customStyle="1" w:styleId="54B7CA03B2D6450EB496348F4CD6AAFC">
    <w:name w:val="54B7CA03B2D6450EB496348F4CD6AAFC"/>
    <w:rsid w:val="0081010F"/>
  </w:style>
  <w:style w:type="paragraph" w:customStyle="1" w:styleId="83B22408299F4D11BED7FBC2307D5FA9">
    <w:name w:val="83B22408299F4D11BED7FBC2307D5FA9"/>
    <w:rsid w:val="0081010F"/>
  </w:style>
  <w:style w:type="paragraph" w:customStyle="1" w:styleId="B688B6D54F5F46498B1A139CC229CF20">
    <w:name w:val="B688B6D54F5F46498B1A139CC229CF20"/>
    <w:rsid w:val="0081010F"/>
  </w:style>
  <w:style w:type="paragraph" w:customStyle="1" w:styleId="E4A16AC2D112496EB4F5681656DE508B">
    <w:name w:val="E4A16AC2D112496EB4F5681656DE508B"/>
    <w:rsid w:val="0081010F"/>
  </w:style>
  <w:style w:type="paragraph" w:customStyle="1" w:styleId="E981727C518A48198C807C944D0A2647">
    <w:name w:val="E981727C518A48198C807C944D0A2647"/>
    <w:rsid w:val="0081010F"/>
  </w:style>
  <w:style w:type="paragraph" w:customStyle="1" w:styleId="C5DF056E5E4842E5AE0A95863E71862C">
    <w:name w:val="C5DF056E5E4842E5AE0A95863E71862C"/>
    <w:rsid w:val="0081010F"/>
  </w:style>
  <w:style w:type="paragraph" w:customStyle="1" w:styleId="60C56C082BEE4019ADD8124CB8C592FD">
    <w:name w:val="60C56C082BEE4019ADD8124CB8C592FD"/>
    <w:rsid w:val="0081010F"/>
  </w:style>
  <w:style w:type="paragraph" w:customStyle="1" w:styleId="70E925377DAA43D2ACB4BC9BBFD997B6">
    <w:name w:val="70E925377DAA43D2ACB4BC9BBFD997B6"/>
    <w:rsid w:val="0081010F"/>
  </w:style>
  <w:style w:type="paragraph" w:customStyle="1" w:styleId="6A4488104DAB4CDBB4CE894B4833EA4E">
    <w:name w:val="6A4488104DAB4CDBB4CE894B4833EA4E"/>
    <w:rsid w:val="0081010F"/>
  </w:style>
  <w:style w:type="paragraph" w:customStyle="1" w:styleId="E3FB3467E0264B4AB49A2824443A67F6">
    <w:name w:val="E3FB3467E0264B4AB49A2824443A67F6"/>
    <w:rsid w:val="0081010F"/>
  </w:style>
  <w:style w:type="paragraph" w:customStyle="1" w:styleId="EA4D89B8020342AFA6AD1707F0662C9A">
    <w:name w:val="EA4D89B8020342AFA6AD1707F0662C9A"/>
    <w:rsid w:val="0081010F"/>
  </w:style>
  <w:style w:type="paragraph" w:customStyle="1" w:styleId="1F10772B047E487BBCB8D567CE5E40FE">
    <w:name w:val="1F10772B047E487BBCB8D567CE5E40FE"/>
    <w:rsid w:val="0081010F"/>
  </w:style>
  <w:style w:type="paragraph" w:customStyle="1" w:styleId="4A7EA7C5DE0241B7B05E1447EC683544">
    <w:name w:val="4A7EA7C5DE0241B7B05E1447EC683544"/>
    <w:rsid w:val="0081010F"/>
  </w:style>
  <w:style w:type="paragraph" w:customStyle="1" w:styleId="73EF36EE87D04B8AB10829F94846A137">
    <w:name w:val="73EF36EE87D04B8AB10829F94846A137"/>
    <w:rsid w:val="0081010F"/>
  </w:style>
  <w:style w:type="paragraph" w:customStyle="1" w:styleId="557922A58EC5404B9CCCE0FF9F26ACAD">
    <w:name w:val="557922A58EC5404B9CCCE0FF9F26ACAD"/>
    <w:rsid w:val="0081010F"/>
  </w:style>
  <w:style w:type="paragraph" w:customStyle="1" w:styleId="3EF51C5E370B44CCAD8BDB002FA67B2D">
    <w:name w:val="3EF51C5E370B44CCAD8BDB002FA67B2D"/>
    <w:rsid w:val="0081010F"/>
  </w:style>
  <w:style w:type="paragraph" w:customStyle="1" w:styleId="A77F7DD92F834CE0B39615293A46908F">
    <w:name w:val="A77F7DD92F834CE0B39615293A46908F"/>
    <w:rsid w:val="0081010F"/>
  </w:style>
  <w:style w:type="paragraph" w:customStyle="1" w:styleId="EF70127822684871902726B59D8C854E">
    <w:name w:val="EF70127822684871902726B59D8C854E"/>
    <w:rsid w:val="0081010F"/>
  </w:style>
  <w:style w:type="paragraph" w:customStyle="1" w:styleId="263976FA5ED240ECBBE0A603C2E6F06C">
    <w:name w:val="263976FA5ED240ECBBE0A603C2E6F06C"/>
    <w:rsid w:val="0081010F"/>
  </w:style>
  <w:style w:type="paragraph" w:customStyle="1" w:styleId="142CE453926C4259AD01AFBC5F348A34">
    <w:name w:val="142CE453926C4259AD01AFBC5F348A34"/>
    <w:rsid w:val="0081010F"/>
  </w:style>
  <w:style w:type="paragraph" w:customStyle="1" w:styleId="8F72507E1FCF47DE9311DD2EC45B287D">
    <w:name w:val="8F72507E1FCF47DE9311DD2EC45B287D"/>
    <w:rsid w:val="0081010F"/>
  </w:style>
  <w:style w:type="paragraph" w:customStyle="1" w:styleId="4D3C07D703B64E3D814338E999BC8C5B">
    <w:name w:val="4D3C07D703B64E3D814338E999BC8C5B"/>
    <w:rsid w:val="0081010F"/>
  </w:style>
  <w:style w:type="paragraph" w:customStyle="1" w:styleId="8183A3398CC94EFDABF69859B160C57E">
    <w:name w:val="8183A3398CC94EFDABF69859B160C57E"/>
    <w:rsid w:val="0081010F"/>
  </w:style>
  <w:style w:type="paragraph" w:customStyle="1" w:styleId="C77B23CC23324338AEEE7B1F2957197B">
    <w:name w:val="C77B23CC23324338AEEE7B1F2957197B"/>
    <w:rsid w:val="0081010F"/>
  </w:style>
  <w:style w:type="paragraph" w:customStyle="1" w:styleId="84F7089C924F465280F98E75E9D8C887">
    <w:name w:val="84F7089C924F465280F98E75E9D8C887"/>
    <w:rsid w:val="0081010F"/>
  </w:style>
  <w:style w:type="paragraph" w:customStyle="1" w:styleId="ED68808596204FE48D6E350117882C4A">
    <w:name w:val="ED68808596204FE48D6E350117882C4A"/>
    <w:rsid w:val="0081010F"/>
  </w:style>
  <w:style w:type="paragraph" w:customStyle="1" w:styleId="0B3C6ECD23EF44A98D232BA78ED37696">
    <w:name w:val="0B3C6ECD23EF44A98D232BA78ED37696"/>
    <w:rsid w:val="0081010F"/>
  </w:style>
  <w:style w:type="paragraph" w:customStyle="1" w:styleId="EE95A69E14514402B1D6E3C21C64C085">
    <w:name w:val="EE95A69E14514402B1D6E3C21C64C085"/>
    <w:rsid w:val="0081010F"/>
  </w:style>
  <w:style w:type="paragraph" w:customStyle="1" w:styleId="E413CCD45E4740E7907A394F66163BAD">
    <w:name w:val="E413CCD45E4740E7907A394F66163BAD"/>
    <w:rsid w:val="0081010F"/>
  </w:style>
  <w:style w:type="paragraph" w:customStyle="1" w:styleId="F0D8C48D33C44CFFAABBF75A739A77F2">
    <w:name w:val="F0D8C48D33C44CFFAABBF75A739A77F2"/>
    <w:rsid w:val="0081010F"/>
  </w:style>
  <w:style w:type="paragraph" w:customStyle="1" w:styleId="6660E18F942E4EB191043907F087B4F2">
    <w:name w:val="6660E18F942E4EB191043907F087B4F2"/>
    <w:rsid w:val="0081010F"/>
  </w:style>
  <w:style w:type="paragraph" w:customStyle="1" w:styleId="5A973049C66942F78FB44ADBA3FEA572">
    <w:name w:val="5A973049C66942F78FB44ADBA3FEA572"/>
    <w:rsid w:val="0081010F"/>
  </w:style>
  <w:style w:type="paragraph" w:customStyle="1" w:styleId="3B66819CE12A458BAC7FB8B816C8DA4D">
    <w:name w:val="3B66819CE12A458BAC7FB8B816C8DA4D"/>
    <w:rsid w:val="0081010F"/>
  </w:style>
  <w:style w:type="paragraph" w:customStyle="1" w:styleId="DC05788AF8DA4118A2C7B96E77B95CDA">
    <w:name w:val="DC05788AF8DA4118A2C7B96E77B95CDA"/>
    <w:rsid w:val="0081010F"/>
  </w:style>
  <w:style w:type="paragraph" w:customStyle="1" w:styleId="3E66A2CAEAF74D019488886B74D43F51">
    <w:name w:val="3E66A2CAEAF74D019488886B74D43F51"/>
    <w:rsid w:val="007209F4"/>
    <w:rPr>
      <w:lang w:val="hu-HU" w:eastAsia="hu-HU"/>
    </w:rPr>
  </w:style>
  <w:style w:type="paragraph" w:customStyle="1" w:styleId="879220B1EE0F49709454ECEF2FE34BAE">
    <w:name w:val="879220B1EE0F49709454ECEF2FE34BAE"/>
    <w:rsid w:val="007209F4"/>
    <w:rPr>
      <w:lang w:val="hu-HU" w:eastAsia="hu-HU"/>
    </w:rPr>
  </w:style>
  <w:style w:type="paragraph" w:customStyle="1" w:styleId="03621BDEE26346D4A92FF5BF82CBCAED">
    <w:name w:val="03621BDEE26346D4A92FF5BF82CBCAED"/>
    <w:rsid w:val="007209F4"/>
    <w:rPr>
      <w:lang w:val="hu-HU" w:eastAsia="hu-HU"/>
    </w:rPr>
  </w:style>
  <w:style w:type="paragraph" w:customStyle="1" w:styleId="70B789B4EC7E46C3B35CE0AB50E63CF6">
    <w:name w:val="70B789B4EC7E46C3B35CE0AB50E63CF6"/>
    <w:rsid w:val="007209F4"/>
    <w:rPr>
      <w:lang w:val="hu-HU" w:eastAsia="hu-HU"/>
    </w:rPr>
  </w:style>
  <w:style w:type="paragraph" w:customStyle="1" w:styleId="9DEEB39E59004D958F5162FC85CBC9A1">
    <w:name w:val="9DEEB39E59004D958F5162FC85CBC9A1"/>
    <w:rsid w:val="007209F4"/>
    <w:rPr>
      <w:lang w:val="hu-HU" w:eastAsia="hu-HU"/>
    </w:rPr>
  </w:style>
  <w:style w:type="paragraph" w:customStyle="1" w:styleId="91CE62911BBC43CDB64392614B80212F">
    <w:name w:val="91CE62911BBC43CDB64392614B80212F"/>
    <w:rsid w:val="007209F4"/>
    <w:rPr>
      <w:lang w:val="hu-HU" w:eastAsia="hu-HU"/>
    </w:rPr>
  </w:style>
  <w:style w:type="paragraph" w:customStyle="1" w:styleId="86D5AB6038974C0DB851F287B28835E3">
    <w:name w:val="86D5AB6038974C0DB851F287B28835E3"/>
    <w:rsid w:val="002A5B2D"/>
  </w:style>
  <w:style w:type="paragraph" w:customStyle="1" w:styleId="6CE46CFF5D8E46869C153F71D340CEE5">
    <w:name w:val="6CE46CFF5D8E46869C153F71D340CEE5"/>
    <w:rsid w:val="002A4C77"/>
  </w:style>
  <w:style w:type="paragraph" w:customStyle="1" w:styleId="E718C03ADE0A42D481A619EF17D6FBDA">
    <w:name w:val="E718C03ADE0A42D481A619EF17D6FBDA"/>
    <w:rsid w:val="002A4C77"/>
  </w:style>
  <w:style w:type="paragraph" w:customStyle="1" w:styleId="F7D9A229A5B34B82AD8C8348BC2744A8">
    <w:name w:val="F7D9A229A5B34B82AD8C8348BC2744A8"/>
    <w:rsid w:val="002A4C77"/>
  </w:style>
  <w:style w:type="paragraph" w:customStyle="1" w:styleId="6C1FAA0000F647BEAAB8C0F480D94AB0">
    <w:name w:val="6C1FAA0000F647BEAAB8C0F480D94AB0"/>
    <w:rsid w:val="002A4C77"/>
  </w:style>
  <w:style w:type="paragraph" w:customStyle="1" w:styleId="D17E04ED1B584550B7D4DC7D5D63A455">
    <w:name w:val="D17E04ED1B584550B7D4DC7D5D63A455"/>
    <w:rsid w:val="002A4C77"/>
  </w:style>
  <w:style w:type="paragraph" w:customStyle="1" w:styleId="9164D5F20C6645DFA66A1BBEB2D57475">
    <w:name w:val="9164D5F20C6645DFA66A1BBEB2D57475"/>
    <w:rsid w:val="002A4C77"/>
  </w:style>
  <w:style w:type="paragraph" w:customStyle="1" w:styleId="6C299F6CE0344F1EB6008ED1F816A8BB">
    <w:name w:val="6C299F6CE0344F1EB6008ED1F816A8BB"/>
    <w:rsid w:val="002A4C77"/>
  </w:style>
  <w:style w:type="paragraph" w:customStyle="1" w:styleId="B30198413352421D933B8D25D98856CD">
    <w:name w:val="B30198413352421D933B8D25D98856CD"/>
    <w:rsid w:val="002A4C77"/>
  </w:style>
  <w:style w:type="paragraph" w:customStyle="1" w:styleId="71E24E195F7348FCAC29BD343E28DBF5">
    <w:name w:val="71E24E195F7348FCAC29BD343E28DBF5"/>
    <w:rsid w:val="002A4C77"/>
  </w:style>
  <w:style w:type="paragraph" w:customStyle="1" w:styleId="55FB3037ECEA4E32AC7CE191BEA07629">
    <w:name w:val="55FB3037ECEA4E32AC7CE191BEA07629"/>
    <w:rsid w:val="002A4C77"/>
  </w:style>
  <w:style w:type="paragraph" w:customStyle="1" w:styleId="D98EF9E2EFEC454FA1B55927276769F3">
    <w:name w:val="D98EF9E2EFEC454FA1B55927276769F3"/>
    <w:rsid w:val="002A4C77"/>
  </w:style>
  <w:style w:type="paragraph" w:customStyle="1" w:styleId="C8CE5C6EA7CA4585A1E3A98965C33923">
    <w:name w:val="C8CE5C6EA7CA4585A1E3A98965C33923"/>
    <w:rsid w:val="00F24377"/>
  </w:style>
  <w:style w:type="paragraph" w:customStyle="1" w:styleId="07A283F4089048A981904FB4819C001D">
    <w:name w:val="07A283F4089048A981904FB4819C001D"/>
    <w:rsid w:val="00F24377"/>
  </w:style>
  <w:style w:type="paragraph" w:customStyle="1" w:styleId="B7543A7D33B84D9C811D0283C6AA75E7">
    <w:name w:val="B7543A7D33B84D9C811D0283C6AA75E7"/>
    <w:rsid w:val="00F24377"/>
  </w:style>
  <w:style w:type="paragraph" w:customStyle="1" w:styleId="9C2A685413E745D892FF644F303AEF69">
    <w:name w:val="9C2A685413E745D892FF644F303AEF69"/>
    <w:rsid w:val="00F24377"/>
  </w:style>
  <w:style w:type="paragraph" w:customStyle="1" w:styleId="BB5E4A495FD24348A05298B452D87349">
    <w:name w:val="BB5E4A495FD24348A05298B452D87349"/>
    <w:rsid w:val="00F24377"/>
  </w:style>
  <w:style w:type="paragraph" w:customStyle="1" w:styleId="77F1E7BBE0F04719BCD86B40A592E72C">
    <w:name w:val="77F1E7BBE0F04719BCD86B40A592E72C"/>
    <w:rsid w:val="00F24377"/>
  </w:style>
  <w:style w:type="paragraph" w:customStyle="1" w:styleId="4C82779D26A247728C1446A62ED4D65F">
    <w:name w:val="4C82779D26A247728C1446A62ED4D65F"/>
    <w:rsid w:val="00F24377"/>
  </w:style>
  <w:style w:type="paragraph" w:customStyle="1" w:styleId="A0ED2BBC110C4616B511A9986CBF16B5">
    <w:name w:val="A0ED2BBC110C4616B511A9986CBF16B5"/>
    <w:rsid w:val="00F24377"/>
  </w:style>
  <w:style w:type="paragraph" w:customStyle="1" w:styleId="1F352F1DAAFB42E1BD4B908DAA0037DC">
    <w:name w:val="1F352F1DAAFB42E1BD4B908DAA0037DC"/>
    <w:rsid w:val="00F24377"/>
  </w:style>
  <w:style w:type="paragraph" w:customStyle="1" w:styleId="13E9653CBA0F47FE8FD366F7215134AE">
    <w:name w:val="13E9653CBA0F47FE8FD366F7215134AE"/>
    <w:rsid w:val="00F24377"/>
  </w:style>
  <w:style w:type="paragraph" w:customStyle="1" w:styleId="C26F3C72D77C46298A6C42399D92B8F4">
    <w:name w:val="C26F3C72D77C46298A6C42399D92B8F4"/>
    <w:rsid w:val="00F24377"/>
  </w:style>
  <w:style w:type="paragraph" w:customStyle="1" w:styleId="3F89BFC74E2E44338621689CBB85698D">
    <w:name w:val="3F89BFC74E2E44338621689CBB85698D"/>
    <w:rsid w:val="00F24377"/>
  </w:style>
  <w:style w:type="paragraph" w:customStyle="1" w:styleId="C88EC8492E994412BD32C1FB98FEDC24">
    <w:name w:val="C88EC8492E994412BD32C1FB98FEDC24"/>
    <w:rsid w:val="00F24377"/>
  </w:style>
  <w:style w:type="paragraph" w:customStyle="1" w:styleId="C3BB2321B22D467F8983DE0BE3B914B7">
    <w:name w:val="C3BB2321B22D467F8983DE0BE3B914B7"/>
    <w:rsid w:val="00F24377"/>
  </w:style>
  <w:style w:type="paragraph" w:customStyle="1" w:styleId="979EB731714A4783A5217FEBFF9E2AD6">
    <w:name w:val="979EB731714A4783A5217FEBFF9E2AD6"/>
    <w:rsid w:val="00F24377"/>
  </w:style>
  <w:style w:type="paragraph" w:customStyle="1" w:styleId="C15BFD7414E2462BAF791D32155EC391">
    <w:name w:val="C15BFD7414E2462BAF791D32155EC391"/>
    <w:rsid w:val="00F24377"/>
  </w:style>
  <w:style w:type="paragraph" w:customStyle="1" w:styleId="7AD02847E7F54AEE89AEDAFA056A6D0B">
    <w:name w:val="7AD02847E7F54AEE89AEDAFA056A6D0B"/>
    <w:rsid w:val="00F24377"/>
  </w:style>
  <w:style w:type="paragraph" w:customStyle="1" w:styleId="CA8EC914282847CA843581884E7BEA60">
    <w:name w:val="CA8EC914282847CA843581884E7BEA60"/>
    <w:rsid w:val="00F24377"/>
  </w:style>
  <w:style w:type="paragraph" w:customStyle="1" w:styleId="EB4089F280B44917A726B73303AFFD71">
    <w:name w:val="EB4089F280B44917A726B73303AFFD71"/>
    <w:rsid w:val="00F24377"/>
  </w:style>
  <w:style w:type="paragraph" w:customStyle="1" w:styleId="7D09237797B348B0885F05EB1282233E">
    <w:name w:val="7D09237797B348B0885F05EB1282233E"/>
    <w:rsid w:val="00F24377"/>
  </w:style>
  <w:style w:type="paragraph" w:customStyle="1" w:styleId="D8AEBF803B244D76A24A642D5F805221">
    <w:name w:val="D8AEBF803B244D76A24A642D5F805221"/>
    <w:rsid w:val="00F24377"/>
  </w:style>
  <w:style w:type="paragraph" w:customStyle="1" w:styleId="5C3A99ED92054A01B9A3E2B459BB8FC9">
    <w:name w:val="5C3A99ED92054A01B9A3E2B459BB8FC9"/>
    <w:rsid w:val="00F24377"/>
  </w:style>
  <w:style w:type="paragraph" w:customStyle="1" w:styleId="739F3F027CA443FE9392CAA996A3D430">
    <w:name w:val="739F3F027CA443FE9392CAA996A3D430"/>
    <w:rsid w:val="00F24377"/>
  </w:style>
  <w:style w:type="paragraph" w:customStyle="1" w:styleId="4FEE1A55FA0640F194932A138509AE0C">
    <w:name w:val="4FEE1A55FA0640F194932A138509AE0C"/>
    <w:rsid w:val="00F24377"/>
  </w:style>
  <w:style w:type="paragraph" w:customStyle="1" w:styleId="2610F39876444246A9A9D0B0EDDDB094">
    <w:name w:val="2610F39876444246A9A9D0B0EDDDB094"/>
    <w:rsid w:val="00F24377"/>
  </w:style>
  <w:style w:type="paragraph" w:customStyle="1" w:styleId="E51123FBBF4A4D888C3EF46200E36F46">
    <w:name w:val="E51123FBBF4A4D888C3EF46200E36F46"/>
    <w:rsid w:val="00F24377"/>
  </w:style>
  <w:style w:type="paragraph" w:customStyle="1" w:styleId="EA6A3874B5D6416DB58057FFB5193228">
    <w:name w:val="EA6A3874B5D6416DB58057FFB5193228"/>
    <w:rsid w:val="00F24377"/>
  </w:style>
  <w:style w:type="paragraph" w:customStyle="1" w:styleId="65EFEC3826BC41228547A8622E71CC7A">
    <w:name w:val="65EFEC3826BC41228547A8622E71CC7A"/>
    <w:rsid w:val="00F24377"/>
  </w:style>
  <w:style w:type="paragraph" w:customStyle="1" w:styleId="61466B4B259F4B5F94FC9ECBA1742D40">
    <w:name w:val="61466B4B259F4B5F94FC9ECBA1742D40"/>
    <w:rsid w:val="00F24377"/>
  </w:style>
  <w:style w:type="paragraph" w:customStyle="1" w:styleId="59EA712A8D594D829092CFDCDAD5319A">
    <w:name w:val="59EA712A8D594D829092CFDCDAD5319A"/>
    <w:rsid w:val="00F24377"/>
  </w:style>
  <w:style w:type="paragraph" w:customStyle="1" w:styleId="6A9D49715A834F06AD79848186737D0D">
    <w:name w:val="6A9D49715A834F06AD79848186737D0D"/>
    <w:rsid w:val="00F24377"/>
  </w:style>
  <w:style w:type="paragraph" w:customStyle="1" w:styleId="DAC57B821CDA4ABCAF85D54615C8904B">
    <w:name w:val="DAC57B821CDA4ABCAF85D54615C8904B"/>
    <w:rsid w:val="00F24377"/>
  </w:style>
  <w:style w:type="paragraph" w:customStyle="1" w:styleId="0E3D16F527AF4CB3B6EFDC11BC59FFCC">
    <w:name w:val="0E3D16F527AF4CB3B6EFDC11BC59FFCC"/>
    <w:rsid w:val="00F24377"/>
  </w:style>
  <w:style w:type="paragraph" w:customStyle="1" w:styleId="D620B2E3A2FD47009595DF884C054A17">
    <w:name w:val="D620B2E3A2FD47009595DF884C054A17"/>
    <w:rsid w:val="00F24377"/>
  </w:style>
  <w:style w:type="paragraph" w:customStyle="1" w:styleId="53C30BEA3FD446D2979421616AC4830C">
    <w:name w:val="53C30BEA3FD446D2979421616AC4830C"/>
    <w:rsid w:val="00F24377"/>
  </w:style>
  <w:style w:type="paragraph" w:customStyle="1" w:styleId="87BB450E459444A1858880F7BA3F19E4">
    <w:name w:val="87BB450E459444A1858880F7BA3F19E4"/>
    <w:rsid w:val="00F24377"/>
  </w:style>
  <w:style w:type="paragraph" w:customStyle="1" w:styleId="4D6B5C53C0564321ACA3FCB350B64BB0">
    <w:name w:val="4D6B5C53C0564321ACA3FCB350B64BB0"/>
    <w:rsid w:val="00F24377"/>
  </w:style>
  <w:style w:type="paragraph" w:customStyle="1" w:styleId="5067AC96A92F439A9D88F7D18F5BE5CC">
    <w:name w:val="5067AC96A92F439A9D88F7D18F5BE5CC"/>
    <w:rsid w:val="00F24377"/>
  </w:style>
  <w:style w:type="paragraph" w:customStyle="1" w:styleId="780D5197AC6049068AD9F3E34A349E53">
    <w:name w:val="780D5197AC6049068AD9F3E34A349E53"/>
    <w:rsid w:val="00F24377"/>
  </w:style>
  <w:style w:type="paragraph" w:customStyle="1" w:styleId="9B874DDC15774A868FE928F3D9F197BD">
    <w:name w:val="9B874DDC15774A868FE928F3D9F197BD"/>
    <w:rsid w:val="00F24377"/>
  </w:style>
  <w:style w:type="paragraph" w:customStyle="1" w:styleId="ED9EA36687CD4AF5A8967A737BE12C85">
    <w:name w:val="ED9EA36687CD4AF5A8967A737BE12C85"/>
    <w:rsid w:val="007B7345"/>
  </w:style>
  <w:style w:type="paragraph" w:customStyle="1" w:styleId="15E07A20FA9E4E738F5BCD29A275EBED">
    <w:name w:val="15E07A20FA9E4E738F5BCD29A275EBED"/>
    <w:rsid w:val="007B7345"/>
  </w:style>
  <w:style w:type="paragraph" w:customStyle="1" w:styleId="5A695782EFCD4B7A85392C0A0260C57A">
    <w:name w:val="5A695782EFCD4B7A85392C0A0260C57A"/>
    <w:rsid w:val="007B7345"/>
  </w:style>
  <w:style w:type="paragraph" w:customStyle="1" w:styleId="81F168703BBE44F2B3744FAD84E7D8CB">
    <w:name w:val="81F168703BBE44F2B3744FAD84E7D8CB"/>
    <w:rsid w:val="007B7345"/>
  </w:style>
  <w:style w:type="paragraph" w:customStyle="1" w:styleId="15ACA0FE16164617ABC89826FA9619FD">
    <w:name w:val="15ACA0FE16164617ABC89826FA9619FD"/>
    <w:rsid w:val="007B7345"/>
  </w:style>
  <w:style w:type="paragraph" w:customStyle="1" w:styleId="D3507A6614E048DC9DD2BC9C7F2D819F">
    <w:name w:val="D3507A6614E048DC9DD2BC9C7F2D819F"/>
    <w:rsid w:val="007B7345"/>
  </w:style>
  <w:style w:type="paragraph" w:customStyle="1" w:styleId="09A9F0E0353E4992A83223ECB7B5E572">
    <w:name w:val="09A9F0E0353E4992A83223ECB7B5E572"/>
    <w:rsid w:val="007B7345"/>
  </w:style>
  <w:style w:type="paragraph" w:customStyle="1" w:styleId="E70E967AB2BE4A1C97CE040E4895BB2C">
    <w:name w:val="E70E967AB2BE4A1C97CE040E4895BB2C"/>
    <w:rsid w:val="007B7345"/>
  </w:style>
  <w:style w:type="paragraph" w:customStyle="1" w:styleId="15E401507E0440A0879DEF29D4F9101A">
    <w:name w:val="15E401507E0440A0879DEF29D4F9101A"/>
    <w:rsid w:val="007B7345"/>
  </w:style>
  <w:style w:type="paragraph" w:customStyle="1" w:styleId="991527F43DA140B9BF4C13163F081256">
    <w:name w:val="991527F43DA140B9BF4C13163F081256"/>
    <w:rsid w:val="007B7345"/>
  </w:style>
  <w:style w:type="paragraph" w:customStyle="1" w:styleId="5B8ED34BC7554BEC8FCE7DFA1383AC5E">
    <w:name w:val="5B8ED34BC7554BEC8FCE7DFA1383AC5E"/>
    <w:rsid w:val="007B7345"/>
  </w:style>
  <w:style w:type="paragraph" w:customStyle="1" w:styleId="14C8C91BAE6340BBA41719623C4D1B94">
    <w:name w:val="14C8C91BAE6340BBA41719623C4D1B94"/>
    <w:rsid w:val="007B7345"/>
  </w:style>
  <w:style w:type="paragraph" w:customStyle="1" w:styleId="9D903368E11D4ECCA946C15FA223E7DC">
    <w:name w:val="9D903368E11D4ECCA946C15FA223E7DC"/>
    <w:rsid w:val="007B7345"/>
  </w:style>
  <w:style w:type="paragraph" w:customStyle="1" w:styleId="728B44F789CC4D3B94831648C53E2B02">
    <w:name w:val="728B44F789CC4D3B94831648C53E2B02"/>
    <w:rsid w:val="007B7345"/>
  </w:style>
  <w:style w:type="paragraph" w:customStyle="1" w:styleId="9DA8404BDC1D40E79DB4169C59EA6D27">
    <w:name w:val="9DA8404BDC1D40E79DB4169C59EA6D27"/>
    <w:rsid w:val="007B7345"/>
  </w:style>
  <w:style w:type="paragraph" w:customStyle="1" w:styleId="24CEFA1CF74B497BB1FD6826CA558AC9">
    <w:name w:val="24CEFA1CF74B497BB1FD6826CA558AC9"/>
    <w:rsid w:val="007B7345"/>
  </w:style>
  <w:style w:type="paragraph" w:customStyle="1" w:styleId="3187261612714DA7AC0E60D46F8FA31D">
    <w:name w:val="3187261612714DA7AC0E60D46F8FA31D"/>
    <w:rsid w:val="007B7345"/>
  </w:style>
  <w:style w:type="paragraph" w:customStyle="1" w:styleId="BB2D2F3964F445BEAAAC0E42B436102E">
    <w:name w:val="BB2D2F3964F445BEAAAC0E42B436102E"/>
    <w:rsid w:val="007B7345"/>
  </w:style>
  <w:style w:type="paragraph" w:customStyle="1" w:styleId="1C013DD2C3A342BC89F803C7AFE1AFC5">
    <w:name w:val="1C013DD2C3A342BC89F803C7AFE1AFC5"/>
    <w:rsid w:val="000D51C5"/>
  </w:style>
  <w:style w:type="paragraph" w:customStyle="1" w:styleId="B8274816E78549158B646ED31F5360AF">
    <w:name w:val="B8274816E78549158B646ED31F5360AF"/>
    <w:rsid w:val="000D51C5"/>
  </w:style>
  <w:style w:type="paragraph" w:customStyle="1" w:styleId="C733F363DE004E78865773D36BEEC12A">
    <w:name w:val="C733F363DE004E78865773D36BEEC12A"/>
    <w:rsid w:val="000D51C5"/>
  </w:style>
  <w:style w:type="paragraph" w:customStyle="1" w:styleId="7449CAAD73264764B20C512EA0880793">
    <w:name w:val="7449CAAD73264764B20C512EA0880793"/>
    <w:rsid w:val="000D51C5"/>
  </w:style>
  <w:style w:type="paragraph" w:customStyle="1" w:styleId="9B6E2AA350BA4F2F8A3F140E12E3A083">
    <w:name w:val="9B6E2AA350BA4F2F8A3F140E12E3A083"/>
    <w:rsid w:val="000D51C5"/>
  </w:style>
  <w:style w:type="paragraph" w:customStyle="1" w:styleId="B9BF8A9B331A41109CE9A196830B2CF8">
    <w:name w:val="B9BF8A9B331A41109CE9A196830B2CF8"/>
    <w:rsid w:val="000D51C5"/>
  </w:style>
  <w:style w:type="paragraph" w:customStyle="1" w:styleId="72EA0541ED0144E4A072642F883DEDAF">
    <w:name w:val="72EA0541ED0144E4A072642F883DEDAF"/>
    <w:rsid w:val="000D51C5"/>
  </w:style>
  <w:style w:type="paragraph" w:customStyle="1" w:styleId="5C2CA3F48E6E473EAD518A2CF4E33243">
    <w:name w:val="5C2CA3F48E6E473EAD518A2CF4E33243"/>
    <w:rsid w:val="000D51C5"/>
  </w:style>
  <w:style w:type="paragraph" w:customStyle="1" w:styleId="FAFEF8F515C946F08D85F14A392D76E1">
    <w:name w:val="FAFEF8F515C946F08D85F14A392D76E1"/>
    <w:rsid w:val="000D51C5"/>
  </w:style>
  <w:style w:type="paragraph" w:customStyle="1" w:styleId="E38D11A6A63C4BABB7042A86E1904D90">
    <w:name w:val="E38D11A6A63C4BABB7042A86E1904D90"/>
    <w:rsid w:val="000D51C5"/>
  </w:style>
  <w:style w:type="paragraph" w:customStyle="1" w:styleId="6731B75D914E4D4693A6015054E8FC38">
    <w:name w:val="6731B75D914E4D4693A6015054E8FC38"/>
    <w:rsid w:val="000D51C5"/>
  </w:style>
  <w:style w:type="paragraph" w:customStyle="1" w:styleId="1207294CC800407DBC594E981C509FDD">
    <w:name w:val="1207294CC800407DBC594E981C509FDD"/>
    <w:rsid w:val="000D51C5"/>
  </w:style>
  <w:style w:type="paragraph" w:customStyle="1" w:styleId="3D689E0895CF49DE9E07EFF2BF162525">
    <w:name w:val="3D689E0895CF49DE9E07EFF2BF162525"/>
    <w:rsid w:val="000D51C5"/>
  </w:style>
  <w:style w:type="paragraph" w:customStyle="1" w:styleId="224A3ECD561E4CE0AEBA0E1B85A3A6F1">
    <w:name w:val="224A3ECD561E4CE0AEBA0E1B85A3A6F1"/>
    <w:rsid w:val="000D51C5"/>
  </w:style>
  <w:style w:type="paragraph" w:customStyle="1" w:styleId="BA98420668014A618C31668B8A056750">
    <w:name w:val="BA98420668014A618C31668B8A056750"/>
    <w:rsid w:val="000D51C5"/>
  </w:style>
  <w:style w:type="paragraph" w:customStyle="1" w:styleId="4124473B81774DE9B4CDA3A706B2E019">
    <w:name w:val="4124473B81774DE9B4CDA3A706B2E019"/>
    <w:rsid w:val="000D51C5"/>
  </w:style>
  <w:style w:type="paragraph" w:customStyle="1" w:styleId="E5C97D66BB7E407CB25710E248571CE6">
    <w:name w:val="E5C97D66BB7E407CB25710E248571CE6"/>
    <w:rsid w:val="000D51C5"/>
  </w:style>
  <w:style w:type="paragraph" w:customStyle="1" w:styleId="CDA747CD720E4BC5848CAAA594A11BE8">
    <w:name w:val="CDA747CD720E4BC5848CAAA594A11BE8"/>
    <w:rsid w:val="000D51C5"/>
  </w:style>
  <w:style w:type="paragraph" w:customStyle="1" w:styleId="858666BDD2764DA39960E2783A3E1112">
    <w:name w:val="858666BDD2764DA39960E2783A3E1112"/>
    <w:rsid w:val="000F1EE6"/>
  </w:style>
  <w:style w:type="paragraph" w:customStyle="1" w:styleId="25A9EA2A148046EC8E7A09B79C537650">
    <w:name w:val="25A9EA2A148046EC8E7A09B79C537650"/>
    <w:rsid w:val="000F1EE6"/>
  </w:style>
  <w:style w:type="paragraph" w:customStyle="1" w:styleId="97DDDE014133490EA3338856457B8D8C">
    <w:name w:val="97DDDE014133490EA3338856457B8D8C"/>
    <w:rsid w:val="000F1EE6"/>
  </w:style>
  <w:style w:type="paragraph" w:customStyle="1" w:styleId="E5595630526345F79FB093958EC8FAFD">
    <w:name w:val="E5595630526345F79FB093958EC8FAFD"/>
    <w:rsid w:val="000F1EE6"/>
  </w:style>
  <w:style w:type="paragraph" w:customStyle="1" w:styleId="6A633BDA2638494CACE35CADE83F69B6">
    <w:name w:val="6A633BDA2638494CACE35CADE83F69B6"/>
    <w:rsid w:val="000F1EE6"/>
  </w:style>
  <w:style w:type="paragraph" w:customStyle="1" w:styleId="142B9E56B3614944AC290DB6848ABDB4">
    <w:name w:val="142B9E56B3614944AC290DB6848ABDB4"/>
    <w:rsid w:val="000F1EE6"/>
  </w:style>
  <w:style w:type="paragraph" w:customStyle="1" w:styleId="DCAA01E644D2411CB4925EDE927A449A">
    <w:name w:val="DCAA01E644D2411CB4925EDE927A449A"/>
    <w:rsid w:val="000F1EE6"/>
  </w:style>
  <w:style w:type="paragraph" w:customStyle="1" w:styleId="AD823A1CA3364D979C9FBFF2F643834D">
    <w:name w:val="AD823A1CA3364D979C9FBFF2F643834D"/>
    <w:rsid w:val="000F1EE6"/>
  </w:style>
  <w:style w:type="paragraph" w:customStyle="1" w:styleId="D18CC9D538D5457EB2E7904C2F0BAF7E">
    <w:name w:val="D18CC9D538D5457EB2E7904C2F0BAF7E"/>
    <w:rsid w:val="000F1EE6"/>
  </w:style>
  <w:style w:type="paragraph" w:customStyle="1" w:styleId="ECC24EC60BE54B3C9F9BEAB44253A243">
    <w:name w:val="ECC24EC60BE54B3C9F9BEAB44253A243"/>
    <w:rsid w:val="000F1EE6"/>
  </w:style>
  <w:style w:type="paragraph" w:customStyle="1" w:styleId="7F840A8255F7451AA7EEE4DA1C3631A9">
    <w:name w:val="7F840A8255F7451AA7EEE4DA1C3631A9"/>
    <w:rsid w:val="000F1EE6"/>
  </w:style>
  <w:style w:type="paragraph" w:customStyle="1" w:styleId="92540ABDCB5344FABB43D75304039321">
    <w:name w:val="92540ABDCB5344FABB43D75304039321"/>
    <w:rsid w:val="000F1E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2456</Words>
  <Characters>14004</Characters>
  <Application>Microsoft Office Word</Application>
  <DocSecurity>0</DocSecurity>
  <Lines>116</Lines>
  <Paragraphs>32</Paragraphs>
  <ScaleCrop>false</ScaleCrop>
  <HeadingPairs>
    <vt:vector size="6" baseType="variant">
      <vt:variant>
        <vt:lpstr>タイトル</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ITER</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6</cp:revision>
  <dcterms:created xsi:type="dcterms:W3CDTF">2015-11-23T10:35:00Z</dcterms:created>
  <dcterms:modified xsi:type="dcterms:W3CDTF">2015-11-23T13:38:00Z</dcterms:modified>
</cp:coreProperties>
</file>